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06FA1" w14:textId="77777777" w:rsidR="00B777A5" w:rsidRDefault="002C5742">
      <w:pPr>
        <w:pStyle w:val="a0"/>
        <w:ind w:firstLineChars="0" w:firstLine="0"/>
        <w:rPr>
          <w:rFonts w:ascii="仿宋" w:eastAsia="仿宋" w:hAnsi="仿宋"/>
          <w:sz w:val="32"/>
          <w:szCs w:val="32"/>
        </w:rPr>
      </w:pPr>
      <w:r>
        <w:rPr>
          <w:rFonts w:ascii="仿宋" w:eastAsia="仿宋" w:hAnsi="仿宋" w:hint="eastAsia"/>
          <w:sz w:val="32"/>
          <w:szCs w:val="32"/>
        </w:rPr>
        <w:t>附件</w:t>
      </w:r>
      <w:r>
        <w:rPr>
          <w:rFonts w:ascii="仿宋" w:eastAsia="仿宋" w:hAnsi="仿宋"/>
          <w:sz w:val="32"/>
          <w:szCs w:val="32"/>
        </w:rPr>
        <w:t>2</w:t>
      </w:r>
    </w:p>
    <w:p w14:paraId="5687307B" w14:textId="77777777" w:rsidR="00B777A5" w:rsidRDefault="00B777A5"/>
    <w:p w14:paraId="1B5BB2FB" w14:textId="77777777" w:rsidR="00B777A5" w:rsidRDefault="00B777A5">
      <w:pPr>
        <w:pStyle w:val="a0"/>
        <w:rPr>
          <w:lang w:bidi="ar"/>
        </w:rPr>
      </w:pPr>
    </w:p>
    <w:p w14:paraId="27EE07EC" w14:textId="77777777" w:rsidR="00B777A5" w:rsidRDefault="002C5742">
      <w:pPr>
        <w:widowControl/>
        <w:ind w:firstLine="1040"/>
        <w:jc w:val="center"/>
        <w:rPr>
          <w:rFonts w:ascii="黑体" w:eastAsia="黑体" w:hAnsi="宋体" w:cs="黑体"/>
          <w:color w:val="000000"/>
          <w:kern w:val="0"/>
          <w:sz w:val="52"/>
          <w:szCs w:val="52"/>
          <w:lang w:bidi="ar"/>
        </w:rPr>
      </w:pPr>
      <w:r>
        <w:rPr>
          <w:rFonts w:ascii="黑体" w:eastAsia="黑体" w:hAnsi="宋体" w:cs="黑体" w:hint="eastAsia"/>
          <w:color w:val="000000"/>
          <w:kern w:val="0"/>
          <w:sz w:val="52"/>
          <w:szCs w:val="52"/>
          <w:lang w:bidi="ar"/>
        </w:rPr>
        <w:t>铜陵学院真实项目案例库</w:t>
      </w:r>
    </w:p>
    <w:p w14:paraId="71B2C02C" w14:textId="77777777" w:rsidR="00B777A5" w:rsidRDefault="00B777A5">
      <w:pPr>
        <w:ind w:firstLine="723"/>
        <w:jc w:val="center"/>
        <w:rPr>
          <w:b/>
          <w:sz w:val="36"/>
        </w:rPr>
      </w:pPr>
    </w:p>
    <w:p w14:paraId="71835736" w14:textId="77777777" w:rsidR="00B777A5" w:rsidRDefault="00B777A5">
      <w:pPr>
        <w:ind w:firstLine="723"/>
        <w:jc w:val="center"/>
        <w:rPr>
          <w:b/>
          <w:sz w:val="36"/>
        </w:rPr>
      </w:pPr>
    </w:p>
    <w:p w14:paraId="56B59CF0" w14:textId="77777777" w:rsidR="00B777A5" w:rsidRDefault="002C5742">
      <w:pPr>
        <w:ind w:firstLine="1446"/>
        <w:jc w:val="center"/>
        <w:rPr>
          <w:b/>
          <w:sz w:val="72"/>
        </w:rPr>
      </w:pPr>
      <w:r>
        <w:rPr>
          <w:rFonts w:hint="eastAsia"/>
          <w:b/>
          <w:sz w:val="72"/>
        </w:rPr>
        <w:t>申  报  书</w:t>
      </w:r>
    </w:p>
    <w:p w14:paraId="105299CD" w14:textId="77777777" w:rsidR="00B777A5" w:rsidRDefault="00B777A5"/>
    <w:p w14:paraId="4BE3158E" w14:textId="77777777" w:rsidR="00B777A5" w:rsidRDefault="00B777A5"/>
    <w:p w14:paraId="61BEB862" w14:textId="77777777" w:rsidR="00B777A5" w:rsidRDefault="00B777A5"/>
    <w:p w14:paraId="6CB47299" w14:textId="6ADCFC55" w:rsidR="00B777A5" w:rsidRDefault="002C5742">
      <w:pPr>
        <w:ind w:firstLineChars="500" w:firstLine="1500"/>
        <w:rPr>
          <w:sz w:val="30"/>
        </w:rPr>
      </w:pPr>
      <w:r>
        <w:rPr>
          <w:rFonts w:hint="eastAsia"/>
          <w:sz w:val="30"/>
        </w:rPr>
        <w:t xml:space="preserve">课程名称： </w:t>
      </w:r>
      <w:r>
        <w:rPr>
          <w:sz w:val="30"/>
        </w:rPr>
        <w:t xml:space="preserve">    </w:t>
      </w:r>
      <w:r w:rsidR="005A100F">
        <w:rPr>
          <w:sz w:val="30"/>
          <w:u w:val="single"/>
        </w:rPr>
        <w:t xml:space="preserve">     </w:t>
      </w:r>
      <w:r w:rsidR="005E3785" w:rsidRPr="005E3785">
        <w:rPr>
          <w:rFonts w:hint="eastAsia"/>
          <w:sz w:val="30"/>
          <w:u w:val="single"/>
        </w:rPr>
        <w:t xml:space="preserve">审 </w:t>
      </w:r>
      <w:r w:rsidR="005A100F">
        <w:rPr>
          <w:sz w:val="30"/>
          <w:u w:val="single"/>
        </w:rPr>
        <w:t xml:space="preserve">   </w:t>
      </w:r>
      <w:r w:rsidR="005E3785" w:rsidRPr="005E3785">
        <w:rPr>
          <w:rFonts w:hint="eastAsia"/>
          <w:sz w:val="30"/>
          <w:u w:val="single"/>
        </w:rPr>
        <w:t xml:space="preserve">计 </w:t>
      </w:r>
      <w:r w:rsidR="005A100F">
        <w:rPr>
          <w:sz w:val="30"/>
          <w:u w:val="single"/>
        </w:rPr>
        <w:t xml:space="preserve">   </w:t>
      </w:r>
      <w:r w:rsidR="005E3785" w:rsidRPr="005E3785">
        <w:rPr>
          <w:rFonts w:hint="eastAsia"/>
          <w:sz w:val="30"/>
          <w:u w:val="single"/>
        </w:rPr>
        <w:t>学</w:t>
      </w:r>
    </w:p>
    <w:p w14:paraId="619D401B" w14:textId="77777777" w:rsidR="00B777A5" w:rsidRDefault="00B777A5">
      <w:pPr>
        <w:ind w:firstLineChars="500" w:firstLine="1500"/>
        <w:rPr>
          <w:sz w:val="30"/>
        </w:rPr>
      </w:pPr>
    </w:p>
    <w:p w14:paraId="68B134A2" w14:textId="4F3E0C40" w:rsidR="00B777A5" w:rsidRDefault="002C5742">
      <w:pPr>
        <w:ind w:firstLineChars="500" w:firstLine="1500"/>
        <w:rPr>
          <w:sz w:val="30"/>
        </w:rPr>
      </w:pPr>
      <w:r>
        <w:rPr>
          <w:rFonts w:hint="eastAsia"/>
          <w:sz w:val="30"/>
        </w:rPr>
        <w:t>编写负责人姓名：</w:t>
      </w:r>
      <w:r w:rsidR="005E3785">
        <w:rPr>
          <w:sz w:val="30"/>
          <w:u w:val="single"/>
        </w:rPr>
        <w:t xml:space="preserve">    </w:t>
      </w:r>
      <w:r w:rsidR="005E3785" w:rsidRPr="005E3785">
        <w:rPr>
          <w:rFonts w:hint="eastAsia"/>
          <w:sz w:val="30"/>
          <w:u w:val="single"/>
        </w:rPr>
        <w:t xml:space="preserve">朱 晓 </w:t>
      </w:r>
      <w:proofErr w:type="gramStart"/>
      <w:r w:rsidR="005E3785" w:rsidRPr="005E3785">
        <w:rPr>
          <w:rFonts w:hint="eastAsia"/>
          <w:sz w:val="30"/>
          <w:u w:val="single"/>
        </w:rPr>
        <w:t>茜</w:t>
      </w:r>
      <w:proofErr w:type="gramEnd"/>
      <w:r w:rsidR="005E3785">
        <w:rPr>
          <w:rFonts w:hint="eastAsia"/>
          <w:sz w:val="30"/>
          <w:u w:val="single"/>
        </w:rPr>
        <w:t xml:space="preserve"> </w:t>
      </w:r>
      <w:r w:rsidR="005E3785">
        <w:rPr>
          <w:sz w:val="30"/>
          <w:u w:val="single"/>
        </w:rPr>
        <w:t xml:space="preserve">       </w:t>
      </w:r>
      <w:r w:rsidR="005E3785">
        <w:rPr>
          <w:sz w:val="30"/>
        </w:rPr>
        <w:t xml:space="preserve"> </w:t>
      </w:r>
    </w:p>
    <w:p w14:paraId="713D091C" w14:textId="77777777" w:rsidR="00B777A5" w:rsidRDefault="00B777A5">
      <w:pPr>
        <w:ind w:firstLineChars="500" w:firstLine="1500"/>
        <w:rPr>
          <w:sz w:val="30"/>
        </w:rPr>
      </w:pPr>
    </w:p>
    <w:p w14:paraId="4D936458" w14:textId="30492142" w:rsidR="00B777A5" w:rsidRPr="005E3785" w:rsidRDefault="002C5742">
      <w:pPr>
        <w:ind w:firstLineChars="500" w:firstLine="1500"/>
        <w:rPr>
          <w:sz w:val="30"/>
          <w:u w:val="single"/>
        </w:rPr>
      </w:pPr>
      <w:r>
        <w:rPr>
          <w:rFonts w:hint="eastAsia"/>
          <w:sz w:val="30"/>
        </w:rPr>
        <w:t xml:space="preserve">联系电话：      </w:t>
      </w:r>
      <w:r w:rsidR="005E3785">
        <w:rPr>
          <w:sz w:val="30"/>
          <w:u w:val="single"/>
        </w:rPr>
        <w:t xml:space="preserve">      </w:t>
      </w:r>
      <w:r w:rsidR="005E3785" w:rsidRPr="005E3785">
        <w:rPr>
          <w:sz w:val="30"/>
          <w:u w:val="single"/>
        </w:rPr>
        <w:t>18726016468</w:t>
      </w:r>
      <w:r w:rsidR="005E3785">
        <w:rPr>
          <w:sz w:val="30"/>
          <w:u w:val="single"/>
        </w:rPr>
        <w:t xml:space="preserve">      </w:t>
      </w:r>
    </w:p>
    <w:p w14:paraId="2A7D5079" w14:textId="77777777" w:rsidR="00B777A5" w:rsidRDefault="00B777A5">
      <w:pPr>
        <w:ind w:firstLineChars="500" w:firstLine="1500"/>
        <w:rPr>
          <w:sz w:val="30"/>
        </w:rPr>
      </w:pPr>
    </w:p>
    <w:p w14:paraId="2484F6E5" w14:textId="096D1F4F" w:rsidR="00B777A5" w:rsidRPr="005E3785" w:rsidRDefault="002C5742">
      <w:pPr>
        <w:ind w:firstLineChars="500" w:firstLine="1500"/>
        <w:rPr>
          <w:sz w:val="30"/>
          <w:u w:val="single"/>
        </w:rPr>
      </w:pPr>
      <w:r>
        <w:rPr>
          <w:rFonts w:hint="eastAsia"/>
          <w:sz w:val="30"/>
        </w:rPr>
        <w:t xml:space="preserve">院（部）名称：  </w:t>
      </w:r>
      <w:r w:rsidR="005E3785">
        <w:rPr>
          <w:sz w:val="30"/>
          <w:u w:val="single"/>
        </w:rPr>
        <w:t xml:space="preserve">       </w:t>
      </w:r>
      <w:r w:rsidR="005E3785">
        <w:rPr>
          <w:rFonts w:hint="eastAsia"/>
          <w:sz w:val="30"/>
          <w:u w:val="single"/>
        </w:rPr>
        <w:t xml:space="preserve">会 计 学 院 </w:t>
      </w:r>
      <w:r w:rsidR="005E3785">
        <w:rPr>
          <w:sz w:val="30"/>
          <w:u w:val="single"/>
        </w:rPr>
        <w:t xml:space="preserve">     </w:t>
      </w:r>
    </w:p>
    <w:p w14:paraId="1C0066DE" w14:textId="77777777" w:rsidR="00B777A5" w:rsidRDefault="00B777A5">
      <w:pPr>
        <w:spacing w:line="276" w:lineRule="auto"/>
        <w:ind w:firstLine="602"/>
        <w:jc w:val="center"/>
        <w:rPr>
          <w:b/>
          <w:sz w:val="30"/>
        </w:rPr>
      </w:pPr>
    </w:p>
    <w:p w14:paraId="5677048D" w14:textId="77777777" w:rsidR="00B777A5" w:rsidRDefault="002C5742">
      <w:pPr>
        <w:spacing w:line="276" w:lineRule="auto"/>
        <w:ind w:firstLine="602"/>
        <w:jc w:val="center"/>
        <w:rPr>
          <w:b/>
          <w:sz w:val="30"/>
        </w:rPr>
      </w:pPr>
      <w:r>
        <w:rPr>
          <w:rFonts w:hint="eastAsia"/>
          <w:b/>
          <w:sz w:val="30"/>
        </w:rPr>
        <w:t>二</w:t>
      </w:r>
      <w:r>
        <w:rPr>
          <w:rFonts w:ascii="宋体" w:hAnsi="宋体" w:hint="eastAsia"/>
          <w:b/>
          <w:sz w:val="30"/>
        </w:rPr>
        <w:t>〇二四</w:t>
      </w:r>
      <w:r>
        <w:rPr>
          <w:rFonts w:hint="eastAsia"/>
          <w:b/>
          <w:sz w:val="30"/>
        </w:rPr>
        <w:t>年一月</w:t>
      </w:r>
    </w:p>
    <w:p w14:paraId="2EF66E04" w14:textId="77777777" w:rsidR="00B777A5" w:rsidRDefault="00B777A5">
      <w:pPr>
        <w:pStyle w:val="a0"/>
        <w:sectPr w:rsidR="00B777A5" w:rsidSect="00552129">
          <w:pgSz w:w="11906" w:h="16838"/>
          <w:pgMar w:top="1440" w:right="1800" w:bottom="1440" w:left="1800" w:header="851" w:footer="992" w:gutter="0"/>
          <w:cols w:space="425"/>
          <w:docGrid w:type="lines" w:linePitch="312"/>
        </w:sectPr>
      </w:pPr>
    </w:p>
    <w:p w14:paraId="3EE74C4C" w14:textId="6CC6960C" w:rsidR="00B777A5" w:rsidRDefault="00C64A1B">
      <w:pPr>
        <w:widowControl/>
        <w:ind w:firstLine="643"/>
        <w:jc w:val="center"/>
        <w:rPr>
          <w:rFonts w:ascii="黑体" w:eastAsia="黑体" w:hAnsi="黑体" w:cs="黑体"/>
          <w:b/>
          <w:bCs/>
          <w:color w:val="000000"/>
          <w:kern w:val="0"/>
          <w:sz w:val="32"/>
          <w:szCs w:val="32"/>
          <w:lang w:bidi="ar"/>
        </w:rPr>
      </w:pPr>
      <w:proofErr w:type="gramStart"/>
      <w:r>
        <w:rPr>
          <w:rFonts w:ascii="黑体" w:eastAsia="黑体" w:hAnsi="黑体" w:cs="黑体" w:hint="eastAsia"/>
          <w:b/>
          <w:bCs/>
          <w:color w:val="000000"/>
          <w:kern w:val="0"/>
          <w:sz w:val="32"/>
          <w:szCs w:val="32"/>
          <w:lang w:bidi="ar"/>
        </w:rPr>
        <w:lastRenderedPageBreak/>
        <w:t>审计学</w:t>
      </w:r>
      <w:proofErr w:type="gramEnd"/>
      <w:r>
        <w:rPr>
          <w:rFonts w:ascii="黑体" w:eastAsia="黑体" w:hAnsi="黑体" w:cs="黑体" w:hint="eastAsia"/>
          <w:b/>
          <w:bCs/>
          <w:color w:val="000000"/>
          <w:kern w:val="0"/>
          <w:sz w:val="32"/>
          <w:szCs w:val="32"/>
          <w:lang w:bidi="ar"/>
        </w:rPr>
        <w:t>课程真实项目案例库</w:t>
      </w:r>
    </w:p>
    <w:tbl>
      <w:tblPr>
        <w:tblStyle w:val="a8"/>
        <w:tblW w:w="0" w:type="auto"/>
        <w:tblLook w:val="04A0" w:firstRow="1" w:lastRow="0" w:firstColumn="1" w:lastColumn="0" w:noHBand="0" w:noVBand="1"/>
      </w:tblPr>
      <w:tblGrid>
        <w:gridCol w:w="2073"/>
        <w:gridCol w:w="2050"/>
        <w:gridCol w:w="2074"/>
        <w:gridCol w:w="2099"/>
      </w:tblGrid>
      <w:tr w:rsidR="005E3785" w14:paraId="344E5EA6" w14:textId="77777777">
        <w:tc>
          <w:tcPr>
            <w:tcW w:w="2130" w:type="dxa"/>
          </w:tcPr>
          <w:p w14:paraId="4A66C5F7"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课程名称</w:t>
            </w:r>
          </w:p>
        </w:tc>
        <w:tc>
          <w:tcPr>
            <w:tcW w:w="2130" w:type="dxa"/>
          </w:tcPr>
          <w:p w14:paraId="63C58412" w14:textId="0264D107" w:rsidR="00B777A5" w:rsidRPr="003002B6" w:rsidRDefault="00C64A1B">
            <w:pPr>
              <w:widowControl/>
              <w:jc w:val="center"/>
              <w:rPr>
                <w:rFonts w:ascii="宋体" w:eastAsia="宋体" w:hAnsi="宋体"/>
                <w:color w:val="000000"/>
                <w:kern w:val="0"/>
                <w:szCs w:val="21"/>
                <w:lang w:bidi="ar"/>
              </w:rPr>
            </w:pPr>
            <w:proofErr w:type="gramStart"/>
            <w:r w:rsidRPr="003002B6">
              <w:rPr>
                <w:rFonts w:ascii="宋体" w:eastAsia="宋体" w:hAnsi="宋体" w:hint="eastAsia"/>
                <w:color w:val="000000"/>
                <w:kern w:val="0"/>
                <w:szCs w:val="21"/>
                <w:lang w:bidi="ar"/>
              </w:rPr>
              <w:t>审计学</w:t>
            </w:r>
            <w:proofErr w:type="gramEnd"/>
          </w:p>
        </w:tc>
        <w:tc>
          <w:tcPr>
            <w:tcW w:w="2131" w:type="dxa"/>
          </w:tcPr>
          <w:p w14:paraId="2B68A399"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学时</w:t>
            </w:r>
          </w:p>
        </w:tc>
        <w:tc>
          <w:tcPr>
            <w:tcW w:w="2131" w:type="dxa"/>
          </w:tcPr>
          <w:p w14:paraId="6858DE20" w14:textId="2877DABB" w:rsidR="00B777A5" w:rsidRPr="00DF3130" w:rsidRDefault="00A26145">
            <w:pPr>
              <w:widowControl/>
              <w:ind w:firstLine="480"/>
              <w:jc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6</w:t>
            </w:r>
            <w:r>
              <w:rPr>
                <w:rFonts w:ascii="仿宋_GB2312" w:eastAsia="仿宋_GB2312" w:hAnsi="仿宋_GB2312" w:cs="仿宋_GB2312"/>
                <w:color w:val="000000"/>
                <w:kern w:val="0"/>
                <w:sz w:val="24"/>
                <w:szCs w:val="24"/>
                <w:lang w:bidi="ar"/>
              </w:rPr>
              <w:t>4</w:t>
            </w:r>
          </w:p>
        </w:tc>
      </w:tr>
      <w:tr w:rsidR="005E3785" w14:paraId="31681E39" w14:textId="77777777">
        <w:tc>
          <w:tcPr>
            <w:tcW w:w="2130" w:type="dxa"/>
          </w:tcPr>
          <w:p w14:paraId="3D91C4CC"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适用专业</w:t>
            </w:r>
          </w:p>
        </w:tc>
        <w:tc>
          <w:tcPr>
            <w:tcW w:w="2130" w:type="dxa"/>
          </w:tcPr>
          <w:p w14:paraId="1C378C52" w14:textId="3F45DA7E" w:rsidR="00B777A5" w:rsidRPr="003002B6" w:rsidRDefault="00105EF1" w:rsidP="00105EF1">
            <w:pPr>
              <w:widowControl/>
              <w:rPr>
                <w:rFonts w:ascii="宋体" w:eastAsia="宋体" w:hAnsi="宋体"/>
                <w:color w:val="000000"/>
                <w:kern w:val="0"/>
                <w:szCs w:val="21"/>
                <w:lang w:bidi="ar"/>
              </w:rPr>
            </w:pPr>
            <w:r>
              <w:rPr>
                <w:rFonts w:ascii="宋体" w:eastAsia="宋体" w:hAnsi="宋体" w:hint="eastAsia"/>
                <w:color w:val="000000"/>
                <w:kern w:val="0"/>
                <w:szCs w:val="21"/>
                <w:lang w:bidi="ar"/>
              </w:rPr>
              <w:t>审计学、</w:t>
            </w:r>
            <w:r w:rsidR="00DF3130" w:rsidRPr="003002B6">
              <w:rPr>
                <w:rFonts w:ascii="宋体" w:eastAsia="宋体" w:hAnsi="宋体" w:hint="eastAsia"/>
                <w:color w:val="000000"/>
                <w:kern w:val="0"/>
                <w:szCs w:val="21"/>
                <w:lang w:bidi="ar"/>
              </w:rPr>
              <w:t>会计学、财务管理</w:t>
            </w:r>
            <w:r w:rsidR="00A26145">
              <w:rPr>
                <w:rFonts w:ascii="宋体" w:eastAsia="宋体" w:hAnsi="宋体" w:hint="eastAsia"/>
                <w:color w:val="000000"/>
                <w:kern w:val="0"/>
                <w:szCs w:val="21"/>
                <w:lang w:bidi="ar"/>
              </w:rPr>
              <w:t>、资产评估</w:t>
            </w:r>
          </w:p>
        </w:tc>
        <w:tc>
          <w:tcPr>
            <w:tcW w:w="2131" w:type="dxa"/>
          </w:tcPr>
          <w:p w14:paraId="1A0EE0D6"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适用年级</w:t>
            </w:r>
          </w:p>
        </w:tc>
        <w:tc>
          <w:tcPr>
            <w:tcW w:w="2131" w:type="dxa"/>
          </w:tcPr>
          <w:p w14:paraId="47D42A50" w14:textId="704C8011" w:rsidR="00B777A5" w:rsidRPr="00DF3130" w:rsidRDefault="00A26145">
            <w:pPr>
              <w:widowControl/>
              <w:ind w:firstLine="480"/>
              <w:jc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4</w:t>
            </w:r>
          </w:p>
        </w:tc>
      </w:tr>
      <w:tr w:rsidR="005E3785" w14:paraId="38D5AD84" w14:textId="77777777">
        <w:tc>
          <w:tcPr>
            <w:tcW w:w="2130" w:type="dxa"/>
          </w:tcPr>
          <w:p w14:paraId="025C3E69"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制订人</w:t>
            </w:r>
          </w:p>
        </w:tc>
        <w:tc>
          <w:tcPr>
            <w:tcW w:w="2130" w:type="dxa"/>
          </w:tcPr>
          <w:p w14:paraId="27D3037C" w14:textId="51170913" w:rsidR="00B777A5" w:rsidRPr="003002B6" w:rsidRDefault="005E3785">
            <w:pPr>
              <w:widowControl/>
              <w:jc w:val="center"/>
              <w:rPr>
                <w:rFonts w:ascii="宋体" w:eastAsia="宋体" w:hAnsi="宋体"/>
                <w:color w:val="000000"/>
                <w:kern w:val="0"/>
                <w:szCs w:val="21"/>
                <w:lang w:bidi="ar"/>
              </w:rPr>
            </w:pPr>
            <w:r w:rsidRPr="003002B6">
              <w:rPr>
                <w:rFonts w:ascii="宋体" w:eastAsia="宋体" w:hAnsi="宋体" w:hint="eastAsia"/>
                <w:color w:val="000000"/>
                <w:kern w:val="0"/>
                <w:szCs w:val="21"/>
                <w:lang w:bidi="ar"/>
              </w:rPr>
              <w:t>朱晓茜</w:t>
            </w:r>
          </w:p>
        </w:tc>
        <w:tc>
          <w:tcPr>
            <w:tcW w:w="2131" w:type="dxa"/>
          </w:tcPr>
          <w:p w14:paraId="65396E82"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时间</w:t>
            </w:r>
          </w:p>
        </w:tc>
        <w:tc>
          <w:tcPr>
            <w:tcW w:w="2131" w:type="dxa"/>
          </w:tcPr>
          <w:p w14:paraId="6751667D" w14:textId="2923D590" w:rsidR="00B777A5" w:rsidRPr="00A33810" w:rsidRDefault="005E3785">
            <w:pPr>
              <w:widowControl/>
              <w:ind w:firstLine="480"/>
              <w:jc w:val="center"/>
              <w:rPr>
                <w:rFonts w:ascii="仿宋_GB2312" w:eastAsia="仿宋_GB2312" w:hAnsi="仿宋_GB2312" w:cs="仿宋_GB2312"/>
                <w:color w:val="000000"/>
                <w:kern w:val="0"/>
                <w:sz w:val="24"/>
                <w:szCs w:val="24"/>
                <w:lang w:bidi="ar"/>
              </w:rPr>
            </w:pPr>
            <w:r w:rsidRPr="00A33810">
              <w:rPr>
                <w:rFonts w:ascii="仿宋_GB2312" w:eastAsia="仿宋_GB2312" w:hAnsi="仿宋_GB2312" w:cs="仿宋_GB2312" w:hint="eastAsia"/>
                <w:color w:val="000000"/>
                <w:kern w:val="0"/>
                <w:sz w:val="24"/>
                <w:szCs w:val="24"/>
                <w:lang w:bidi="ar"/>
              </w:rPr>
              <w:t>2</w:t>
            </w:r>
            <w:r w:rsidRPr="00A33810">
              <w:rPr>
                <w:rFonts w:ascii="仿宋_GB2312" w:eastAsia="仿宋_GB2312" w:hAnsi="仿宋_GB2312" w:cs="仿宋_GB2312"/>
                <w:color w:val="000000"/>
                <w:kern w:val="0"/>
                <w:sz w:val="24"/>
                <w:szCs w:val="24"/>
                <w:lang w:bidi="ar"/>
              </w:rPr>
              <w:t>024.01</w:t>
            </w:r>
          </w:p>
        </w:tc>
      </w:tr>
      <w:tr w:rsidR="00B777A5" w14:paraId="2B7A57C8" w14:textId="77777777">
        <w:tc>
          <w:tcPr>
            <w:tcW w:w="2130" w:type="dxa"/>
            <w:vMerge w:val="restart"/>
            <w:vAlign w:val="center"/>
          </w:tcPr>
          <w:p w14:paraId="786E6E33" w14:textId="77777777" w:rsidR="00B777A5" w:rsidRDefault="002C5742">
            <w:pPr>
              <w:widowControl/>
              <w:ind w:firstLine="560"/>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课程目标</w:t>
            </w:r>
          </w:p>
        </w:tc>
        <w:tc>
          <w:tcPr>
            <w:tcW w:w="6392" w:type="dxa"/>
            <w:gridSpan w:val="3"/>
          </w:tcPr>
          <w:p w14:paraId="3F86A525" w14:textId="5C1403B7" w:rsidR="00B777A5" w:rsidRPr="00C022BF" w:rsidRDefault="00C022BF" w:rsidP="00C022BF">
            <w:pPr>
              <w:widowControl/>
              <w:jc w:val="left"/>
              <w:rPr>
                <w:rFonts w:ascii="宋体" w:eastAsia="宋体" w:hAnsi="宋体"/>
                <w:color w:val="000000"/>
                <w:kern w:val="0"/>
                <w:szCs w:val="21"/>
                <w:lang w:bidi="ar"/>
              </w:rPr>
            </w:pPr>
            <w:r w:rsidRPr="00C022BF">
              <w:rPr>
                <w:rFonts w:ascii="宋体" w:eastAsia="宋体" w:hAnsi="宋体" w:hint="eastAsia"/>
                <w:b/>
                <w:bCs/>
                <w:color w:val="000000"/>
                <w:kern w:val="0"/>
                <w:szCs w:val="21"/>
                <w:lang w:bidi="ar"/>
              </w:rPr>
              <w:t>知识目标：</w:t>
            </w:r>
            <w:r w:rsidRPr="00C022BF">
              <w:rPr>
                <w:rFonts w:ascii="宋体" w:eastAsia="宋体" w:hAnsi="宋体" w:hint="eastAsia"/>
                <w:color w:val="000000"/>
                <w:kern w:val="0"/>
                <w:szCs w:val="21"/>
                <w:lang w:bidi="ar"/>
              </w:rPr>
              <w:t>通过</w:t>
            </w:r>
            <w:proofErr w:type="gramStart"/>
            <w:r w:rsidRPr="00C022BF">
              <w:rPr>
                <w:rFonts w:ascii="宋体" w:eastAsia="宋体" w:hAnsi="宋体" w:hint="eastAsia"/>
                <w:color w:val="000000"/>
                <w:kern w:val="0"/>
                <w:szCs w:val="21"/>
                <w:lang w:bidi="ar"/>
              </w:rPr>
              <w:t>审计学</w:t>
            </w:r>
            <w:proofErr w:type="gramEnd"/>
            <w:r w:rsidRPr="00C022BF">
              <w:rPr>
                <w:rFonts w:ascii="宋体" w:eastAsia="宋体" w:hAnsi="宋体" w:hint="eastAsia"/>
                <w:color w:val="000000"/>
                <w:kern w:val="0"/>
                <w:szCs w:val="21"/>
                <w:lang w:bidi="ar"/>
              </w:rPr>
              <w:t>课程的学习，学生能够全面理解和认识审计体系，重点理解和掌握审计实施过程中的风险评估和风险应对。同时，引导学生了解审计及相关领域的前沿动态，熟悉大数据时代下的新审计技术和方法。</w:t>
            </w:r>
          </w:p>
        </w:tc>
      </w:tr>
      <w:tr w:rsidR="00B777A5" w14:paraId="02476F11" w14:textId="77777777">
        <w:tc>
          <w:tcPr>
            <w:tcW w:w="2130" w:type="dxa"/>
            <w:vMerge/>
          </w:tcPr>
          <w:p w14:paraId="0F86573F" w14:textId="77777777" w:rsidR="00B777A5" w:rsidRDefault="00B777A5">
            <w:pPr>
              <w:widowControl/>
              <w:ind w:firstLine="560"/>
              <w:jc w:val="distribute"/>
              <w:rPr>
                <w:rFonts w:ascii="仿宋_GB2312" w:eastAsia="仿宋_GB2312" w:hAnsi="仿宋_GB2312" w:cs="仿宋_GB2312"/>
                <w:color w:val="000000"/>
                <w:kern w:val="0"/>
                <w:sz w:val="28"/>
                <w:szCs w:val="28"/>
                <w:lang w:bidi="ar"/>
              </w:rPr>
            </w:pPr>
          </w:p>
        </w:tc>
        <w:tc>
          <w:tcPr>
            <w:tcW w:w="6392" w:type="dxa"/>
            <w:gridSpan w:val="3"/>
          </w:tcPr>
          <w:p w14:paraId="2FCDB938" w14:textId="04B085DB" w:rsidR="00B777A5" w:rsidRPr="00C022BF" w:rsidRDefault="00C022BF" w:rsidP="00C022BF">
            <w:pPr>
              <w:widowControl/>
              <w:jc w:val="left"/>
              <w:rPr>
                <w:rFonts w:ascii="宋体" w:eastAsia="宋体" w:hAnsi="宋体"/>
                <w:color w:val="000000"/>
                <w:kern w:val="0"/>
                <w:szCs w:val="21"/>
                <w:lang w:bidi="ar"/>
              </w:rPr>
            </w:pPr>
            <w:r w:rsidRPr="00C022BF">
              <w:rPr>
                <w:rFonts w:ascii="宋体" w:eastAsia="宋体" w:hAnsi="宋体" w:hint="eastAsia"/>
                <w:b/>
                <w:bCs/>
                <w:color w:val="000000"/>
                <w:kern w:val="0"/>
                <w:szCs w:val="21"/>
                <w:lang w:bidi="ar"/>
              </w:rPr>
              <w:t>技能目标：</w:t>
            </w:r>
            <w:r w:rsidRPr="00C022BF">
              <w:rPr>
                <w:rFonts w:ascii="宋体" w:eastAsia="宋体" w:hAnsi="宋体" w:hint="eastAsia"/>
                <w:color w:val="000000"/>
                <w:kern w:val="0"/>
                <w:szCs w:val="21"/>
                <w:lang w:bidi="ar"/>
              </w:rPr>
              <w:t>学生能够根据实际审计情况，举一反三，融会贯通，灵活选择审计方法，具备在不同场景环境下运用审计知识进行审计的能力。通过教师辅导，学生顺利地梳理疑点，形成审计实务逻辑。在层层剖析审计实例的过程中，学生逐步领悟审计原理，形成唯物辩证思维，增强社会责任意识，明确审计历史使命。</w:t>
            </w:r>
          </w:p>
        </w:tc>
      </w:tr>
      <w:tr w:rsidR="00B777A5" w14:paraId="21E70F5D" w14:textId="77777777">
        <w:tc>
          <w:tcPr>
            <w:tcW w:w="2130" w:type="dxa"/>
            <w:vMerge/>
          </w:tcPr>
          <w:p w14:paraId="097C8ADD" w14:textId="77777777" w:rsidR="00B777A5" w:rsidRDefault="00B777A5">
            <w:pPr>
              <w:widowControl/>
              <w:ind w:firstLine="560"/>
              <w:jc w:val="distribute"/>
              <w:rPr>
                <w:rFonts w:ascii="仿宋_GB2312" w:eastAsia="仿宋_GB2312" w:hAnsi="仿宋_GB2312" w:cs="仿宋_GB2312"/>
                <w:color w:val="000000"/>
                <w:kern w:val="0"/>
                <w:sz w:val="28"/>
                <w:szCs w:val="28"/>
                <w:lang w:bidi="ar"/>
              </w:rPr>
            </w:pPr>
          </w:p>
        </w:tc>
        <w:tc>
          <w:tcPr>
            <w:tcW w:w="6392" w:type="dxa"/>
            <w:gridSpan w:val="3"/>
          </w:tcPr>
          <w:p w14:paraId="09E7EFCC" w14:textId="7A2FD883" w:rsidR="00B777A5" w:rsidRPr="00C022BF" w:rsidRDefault="00C022BF" w:rsidP="00C022BF">
            <w:pPr>
              <w:widowControl/>
              <w:rPr>
                <w:rFonts w:ascii="宋体" w:eastAsia="宋体" w:hAnsi="宋体"/>
                <w:color w:val="000000"/>
                <w:kern w:val="0"/>
                <w:szCs w:val="21"/>
                <w:lang w:bidi="ar"/>
              </w:rPr>
            </w:pPr>
            <w:r w:rsidRPr="00C022BF">
              <w:rPr>
                <w:rFonts w:ascii="宋体" w:eastAsia="宋体" w:hAnsi="宋体" w:hint="eastAsia"/>
                <w:b/>
                <w:bCs/>
                <w:color w:val="000000"/>
                <w:kern w:val="0"/>
                <w:szCs w:val="21"/>
                <w:lang w:bidi="ar"/>
              </w:rPr>
              <w:t>价值目标：</w:t>
            </w:r>
            <w:r w:rsidRPr="00C022BF">
              <w:rPr>
                <w:rFonts w:ascii="宋体" w:eastAsia="宋体" w:hAnsi="宋体" w:hint="eastAsia"/>
                <w:color w:val="000000"/>
                <w:kern w:val="0"/>
                <w:szCs w:val="21"/>
                <w:lang w:bidi="ar"/>
              </w:rPr>
              <w:t>从辩证唯物主义角度，引导学生树立审计专业思维，增强历史使命感和职业自豪感，养成遵纪守法、勤勉尽责和诚信独立的职业素养，主动领悟专业精神和红色审计精神。</w:t>
            </w:r>
          </w:p>
        </w:tc>
      </w:tr>
      <w:tr w:rsidR="00B777A5" w14:paraId="70742F8C" w14:textId="77777777">
        <w:tc>
          <w:tcPr>
            <w:tcW w:w="2130" w:type="dxa"/>
          </w:tcPr>
          <w:p w14:paraId="38451817" w14:textId="77777777" w:rsidR="00B777A5" w:rsidRDefault="002C5742">
            <w:pPr>
              <w:widowControl/>
              <w:ind w:firstLine="560"/>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申报类型</w:t>
            </w:r>
          </w:p>
        </w:tc>
        <w:tc>
          <w:tcPr>
            <w:tcW w:w="6392" w:type="dxa"/>
            <w:gridSpan w:val="3"/>
          </w:tcPr>
          <w:p w14:paraId="4DB9EADE" w14:textId="333A15AD" w:rsidR="00B777A5" w:rsidRDefault="004939E8">
            <w:pPr>
              <w:widowControl/>
              <w:ind w:firstLine="560"/>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w:t>
            </w:r>
            <w:r w:rsidR="002C5742">
              <w:rPr>
                <w:rFonts w:ascii="仿宋_GB2312" w:eastAsia="仿宋_GB2312" w:hAnsi="仿宋_GB2312" w:cs="仿宋_GB2312" w:hint="eastAsia"/>
                <w:color w:val="000000"/>
                <w:kern w:val="0"/>
                <w:sz w:val="28"/>
                <w:szCs w:val="28"/>
                <w:lang w:bidi="ar"/>
              </w:rPr>
              <w:sym w:font="Wingdings 2" w:char="00A3"/>
            </w:r>
            <w:r w:rsidR="002C5742">
              <w:rPr>
                <w:rFonts w:ascii="仿宋_GB2312" w:eastAsia="仿宋_GB2312" w:hAnsi="仿宋_GB2312" w:cs="仿宋_GB2312" w:hint="eastAsia"/>
                <w:color w:val="000000"/>
                <w:kern w:val="0"/>
                <w:sz w:val="28"/>
                <w:szCs w:val="28"/>
                <w:lang w:bidi="ar"/>
              </w:rPr>
              <w:t xml:space="preserve">申报认定     </w:t>
            </w:r>
            <w:r w:rsidR="002C5742">
              <w:rPr>
                <w:rFonts w:ascii="仿宋_GB2312" w:eastAsia="仿宋_GB2312" w:hAnsi="仿宋_GB2312" w:cs="仿宋_GB2312" w:hint="eastAsia"/>
                <w:color w:val="000000"/>
                <w:kern w:val="0"/>
                <w:sz w:val="28"/>
                <w:szCs w:val="28"/>
                <w:lang w:bidi="ar"/>
              </w:rPr>
              <w:sym w:font="Wingdings 2" w:char="00A3"/>
            </w:r>
            <w:r w:rsidR="002C5742">
              <w:rPr>
                <w:rFonts w:ascii="仿宋_GB2312" w:eastAsia="仿宋_GB2312" w:hAnsi="仿宋_GB2312" w:cs="仿宋_GB2312" w:hint="eastAsia"/>
                <w:color w:val="000000"/>
                <w:kern w:val="0"/>
                <w:sz w:val="28"/>
                <w:szCs w:val="28"/>
                <w:lang w:bidi="ar"/>
              </w:rPr>
              <w:t>申报立项</w:t>
            </w:r>
          </w:p>
        </w:tc>
      </w:tr>
    </w:tbl>
    <w:p w14:paraId="208A7C1E" w14:textId="0630735B" w:rsidR="00B777A5" w:rsidRDefault="002C5742" w:rsidP="00152A08">
      <w:pPr>
        <w:widowControl/>
        <w:spacing w:beforeLines="50" w:before="156" w:afterLines="50" w:after="156" w:line="360" w:lineRule="auto"/>
        <w:ind w:firstLine="561"/>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项目（案例）名称：</w:t>
      </w:r>
      <w:r w:rsidR="007960F2" w:rsidRPr="007960F2">
        <w:rPr>
          <w:rFonts w:ascii="黑体" w:eastAsia="黑体" w:hAnsi="黑体" w:cs="黑体" w:hint="eastAsia"/>
          <w:color w:val="000000"/>
          <w:kern w:val="0"/>
          <w:sz w:val="28"/>
          <w:szCs w:val="28"/>
          <w:lang w:bidi="ar"/>
        </w:rPr>
        <w:t>“</w:t>
      </w:r>
      <w:r w:rsidR="007960F2" w:rsidRPr="007960F2">
        <w:rPr>
          <w:rFonts w:ascii="黑体" w:eastAsia="黑体" w:hAnsi="黑体" w:cs="黑体"/>
          <w:color w:val="000000"/>
          <w:kern w:val="0"/>
          <w:sz w:val="28"/>
          <w:szCs w:val="28"/>
          <w:lang w:bidi="ar"/>
        </w:rPr>
        <w:t>2024首</w:t>
      </w:r>
      <w:proofErr w:type="gramStart"/>
      <w:r w:rsidR="007960F2" w:rsidRPr="007960F2">
        <w:rPr>
          <w:rFonts w:ascii="黑体" w:eastAsia="黑体" w:hAnsi="黑体" w:cs="黑体"/>
          <w:color w:val="000000"/>
          <w:kern w:val="0"/>
          <w:sz w:val="28"/>
          <w:szCs w:val="28"/>
          <w:lang w:bidi="ar"/>
        </w:rPr>
        <w:t>个</w:t>
      </w:r>
      <w:proofErr w:type="gramEnd"/>
      <w:r w:rsidR="007960F2" w:rsidRPr="007960F2">
        <w:rPr>
          <w:rFonts w:ascii="黑体" w:eastAsia="黑体" w:hAnsi="黑体" w:cs="黑体"/>
          <w:color w:val="000000"/>
          <w:kern w:val="0"/>
          <w:sz w:val="28"/>
          <w:szCs w:val="28"/>
          <w:lang w:bidi="ar"/>
        </w:rPr>
        <w:t>重大违法强制退市——博天环境财务造假案例分析”</w:t>
      </w:r>
    </w:p>
    <w:p w14:paraId="7BC85EAA" w14:textId="221B9CFD" w:rsidR="00B777A5" w:rsidRDefault="007960F2" w:rsidP="00665624">
      <w:pPr>
        <w:widowControl/>
        <w:tabs>
          <w:tab w:val="left" w:pos="312"/>
        </w:tabs>
        <w:spacing w:beforeLines="50" w:before="156" w:afterLines="50" w:after="156" w:line="400" w:lineRule="exact"/>
        <w:jc w:val="left"/>
        <w:rPr>
          <w:rFonts w:ascii="黑体" w:eastAsia="黑体" w:hAnsi="黑体" w:cs="黑体"/>
          <w:color w:val="000000"/>
          <w:kern w:val="0"/>
          <w:sz w:val="28"/>
          <w:szCs w:val="28"/>
          <w:lang w:bidi="ar"/>
        </w:rPr>
      </w:pPr>
      <w:r>
        <w:rPr>
          <w:rFonts w:ascii="黑体" w:eastAsia="黑体" w:hAnsi="黑体" w:cs="宋体" w:hint="eastAsia"/>
          <w:bCs/>
          <w:color w:val="000000"/>
          <w:kern w:val="0"/>
          <w:sz w:val="28"/>
          <w:szCs w:val="28"/>
          <w:lang w:bidi="ar"/>
        </w:rPr>
        <w:t>1</w:t>
      </w:r>
      <w:r>
        <w:rPr>
          <w:rFonts w:ascii="黑体" w:eastAsia="黑体" w:hAnsi="黑体" w:cs="宋体"/>
          <w:bCs/>
          <w:color w:val="000000"/>
          <w:kern w:val="0"/>
          <w:sz w:val="28"/>
          <w:szCs w:val="28"/>
          <w:lang w:bidi="ar"/>
        </w:rPr>
        <w:t>.</w:t>
      </w:r>
      <w:r w:rsidR="002C5742">
        <w:rPr>
          <w:rFonts w:ascii="黑体" w:eastAsia="黑体" w:hAnsi="黑体" w:cs="宋体" w:hint="eastAsia"/>
          <w:bCs/>
          <w:color w:val="000000"/>
          <w:kern w:val="0"/>
          <w:sz w:val="28"/>
          <w:szCs w:val="28"/>
          <w:lang w:bidi="ar"/>
        </w:rPr>
        <w:t>教学目标</w:t>
      </w:r>
    </w:p>
    <w:tbl>
      <w:tblPr>
        <w:tblStyle w:val="a8"/>
        <w:tblW w:w="0" w:type="auto"/>
        <w:tblLook w:val="04A0" w:firstRow="1" w:lastRow="0" w:firstColumn="1" w:lastColumn="0" w:noHBand="0" w:noVBand="1"/>
      </w:tblPr>
      <w:tblGrid>
        <w:gridCol w:w="8296"/>
      </w:tblGrid>
      <w:tr w:rsidR="00B777A5" w14:paraId="46AD4B8D" w14:textId="77777777">
        <w:tc>
          <w:tcPr>
            <w:tcW w:w="8296" w:type="dxa"/>
          </w:tcPr>
          <w:p w14:paraId="233662A4" w14:textId="1272D981" w:rsidR="00D963A2" w:rsidRPr="00CE49DA" w:rsidRDefault="002C5742" w:rsidP="001542F7">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（结合课程目标，学生情况、具体描述通过该项目/案例教学，应达到的知识、技能、态度方面的教学目标）</w:t>
            </w:r>
          </w:p>
          <w:p w14:paraId="6D700C35" w14:textId="4F64B89A" w:rsidR="00D963A2" w:rsidRPr="00CE49DA" w:rsidRDefault="008376C0" w:rsidP="00CE49DA">
            <w:pPr>
              <w:widowControl/>
              <w:spacing w:line="400" w:lineRule="exact"/>
              <w:ind w:firstLineChars="200" w:firstLine="482"/>
              <w:jc w:val="left"/>
              <w:rPr>
                <w:rFonts w:ascii="宋体" w:eastAsia="宋体" w:hAnsi="宋体"/>
                <w:color w:val="000000"/>
                <w:kern w:val="0"/>
                <w:sz w:val="24"/>
                <w:szCs w:val="24"/>
                <w:lang w:bidi="ar"/>
              </w:rPr>
            </w:pPr>
            <w:r w:rsidRPr="00CE49DA">
              <w:rPr>
                <w:rFonts w:ascii="宋体" w:eastAsia="宋体" w:hAnsi="宋体" w:hint="eastAsia"/>
                <w:b/>
                <w:bCs/>
                <w:sz w:val="24"/>
                <w:szCs w:val="24"/>
                <w:lang w:bidi="ar"/>
              </w:rPr>
              <w:t>知识目标：</w:t>
            </w:r>
            <w:r w:rsidR="00E83687" w:rsidRPr="00CE49DA">
              <w:rPr>
                <w:rFonts w:ascii="宋体" w:eastAsia="宋体" w:hAnsi="宋体" w:hint="eastAsia"/>
                <w:color w:val="000000"/>
                <w:kern w:val="0"/>
                <w:sz w:val="24"/>
                <w:szCs w:val="24"/>
                <w:lang w:bidi="ar"/>
              </w:rPr>
              <w:t>要求学生掌握</w:t>
            </w:r>
            <w:bookmarkStart w:id="0" w:name="OLE_LINK4"/>
            <w:r w:rsidR="00E83687" w:rsidRPr="00CE49DA">
              <w:rPr>
                <w:rFonts w:ascii="宋体" w:eastAsia="宋体" w:hAnsi="宋体" w:hint="eastAsia"/>
                <w:color w:val="000000"/>
                <w:kern w:val="0"/>
                <w:sz w:val="24"/>
                <w:szCs w:val="24"/>
                <w:lang w:bidi="ar"/>
              </w:rPr>
              <w:t>注册会计师</w:t>
            </w:r>
            <w:r w:rsidR="005D0BBA">
              <w:rPr>
                <w:rFonts w:ascii="宋体" w:eastAsia="宋体" w:hAnsi="宋体" w:hint="eastAsia"/>
                <w:color w:val="000000"/>
                <w:kern w:val="0"/>
                <w:sz w:val="24"/>
                <w:szCs w:val="24"/>
                <w:lang w:bidi="ar"/>
              </w:rPr>
              <w:t>的</w:t>
            </w:r>
            <w:r w:rsidR="00F03124" w:rsidRPr="00CE49DA">
              <w:rPr>
                <w:rFonts w:ascii="宋体" w:eastAsia="宋体" w:hAnsi="宋体" w:hint="eastAsia"/>
                <w:color w:val="000000"/>
                <w:kern w:val="0"/>
                <w:sz w:val="24"/>
                <w:szCs w:val="24"/>
                <w:lang w:bidi="ar"/>
              </w:rPr>
              <w:t>法律责任</w:t>
            </w:r>
            <w:bookmarkEnd w:id="0"/>
            <w:r w:rsidR="00BF23A5" w:rsidRPr="00CE49DA">
              <w:rPr>
                <w:rFonts w:ascii="宋体" w:eastAsia="宋体" w:hAnsi="宋体" w:hint="eastAsia"/>
                <w:color w:val="000000"/>
                <w:kern w:val="0"/>
                <w:sz w:val="24"/>
                <w:szCs w:val="24"/>
                <w:lang w:bidi="ar"/>
              </w:rPr>
              <w:t>。教学重点是</w:t>
            </w:r>
            <w:r w:rsidR="00F03124" w:rsidRPr="00CE49DA">
              <w:rPr>
                <w:rFonts w:ascii="宋体" w:eastAsia="宋体" w:hAnsi="宋体" w:hint="eastAsia"/>
                <w:color w:val="000000"/>
                <w:kern w:val="0"/>
                <w:sz w:val="24"/>
                <w:szCs w:val="24"/>
                <w:lang w:bidi="ar"/>
              </w:rPr>
              <w:t>注册会计师法律责任</w:t>
            </w:r>
            <w:r w:rsidR="00B3197D">
              <w:rPr>
                <w:rFonts w:ascii="宋体" w:eastAsia="宋体" w:hAnsi="宋体" w:hint="eastAsia"/>
                <w:color w:val="000000"/>
                <w:kern w:val="0"/>
                <w:sz w:val="24"/>
                <w:szCs w:val="24"/>
                <w:lang w:bidi="ar"/>
              </w:rPr>
              <w:t>的界定和应承担的法律责任</w:t>
            </w:r>
            <w:r w:rsidR="00D963A2" w:rsidRPr="00CE49DA">
              <w:rPr>
                <w:rFonts w:ascii="宋体" w:eastAsia="宋体" w:hAnsi="宋体" w:hint="eastAsia"/>
                <w:color w:val="000000"/>
                <w:kern w:val="0"/>
                <w:sz w:val="24"/>
                <w:szCs w:val="24"/>
                <w:lang w:bidi="ar"/>
              </w:rPr>
              <w:t>。</w:t>
            </w:r>
            <w:r w:rsidR="00BF23A5" w:rsidRPr="00CE49DA">
              <w:rPr>
                <w:rFonts w:ascii="宋体" w:eastAsia="宋体" w:hAnsi="宋体" w:hint="eastAsia"/>
                <w:color w:val="000000"/>
                <w:kern w:val="0"/>
                <w:sz w:val="24"/>
                <w:szCs w:val="24"/>
                <w:lang w:bidi="ar"/>
              </w:rPr>
              <w:t>教学难点是</w:t>
            </w:r>
            <w:r w:rsidR="00D963A2" w:rsidRPr="00CE49DA">
              <w:rPr>
                <w:rFonts w:ascii="宋体" w:eastAsia="宋体" w:hAnsi="宋体" w:hint="eastAsia"/>
                <w:color w:val="000000"/>
                <w:kern w:val="0"/>
                <w:sz w:val="24"/>
                <w:szCs w:val="24"/>
                <w:lang w:bidi="ar"/>
              </w:rPr>
              <w:t>对</w:t>
            </w:r>
            <w:r w:rsidR="00F03124" w:rsidRPr="00CE49DA">
              <w:rPr>
                <w:rFonts w:ascii="宋体" w:eastAsia="宋体" w:hAnsi="宋体" w:hint="eastAsia"/>
                <w:color w:val="000000"/>
                <w:kern w:val="0"/>
                <w:sz w:val="24"/>
                <w:szCs w:val="24"/>
                <w:lang w:bidi="ar"/>
              </w:rPr>
              <w:t>注册会计师法律责任的</w:t>
            </w:r>
            <w:r w:rsidR="00D47674" w:rsidRPr="00CE49DA">
              <w:rPr>
                <w:rFonts w:ascii="宋体" w:eastAsia="宋体" w:hAnsi="宋体" w:hint="eastAsia"/>
                <w:color w:val="000000"/>
                <w:kern w:val="0"/>
                <w:sz w:val="24"/>
                <w:szCs w:val="24"/>
                <w:lang w:bidi="ar"/>
              </w:rPr>
              <w:t>理解和</w:t>
            </w:r>
            <w:r w:rsidR="00F03124" w:rsidRPr="00CE49DA">
              <w:rPr>
                <w:rFonts w:ascii="宋体" w:eastAsia="宋体" w:hAnsi="宋体" w:hint="eastAsia"/>
                <w:color w:val="000000"/>
                <w:kern w:val="0"/>
                <w:sz w:val="24"/>
                <w:szCs w:val="24"/>
                <w:lang w:bidi="ar"/>
              </w:rPr>
              <w:t>界定</w:t>
            </w:r>
            <w:r w:rsidR="00BF23A5" w:rsidRPr="00CE49DA">
              <w:rPr>
                <w:rFonts w:ascii="宋体" w:eastAsia="宋体" w:hAnsi="宋体" w:hint="eastAsia"/>
                <w:color w:val="000000"/>
                <w:kern w:val="0"/>
                <w:sz w:val="24"/>
                <w:szCs w:val="24"/>
                <w:lang w:bidi="ar"/>
              </w:rPr>
              <w:t>。</w:t>
            </w:r>
          </w:p>
          <w:p w14:paraId="0D1CD178" w14:textId="59188D02" w:rsidR="008376C0" w:rsidRPr="00CE49DA" w:rsidRDefault="008376C0" w:rsidP="00CE49DA">
            <w:pPr>
              <w:pStyle w:val="a0"/>
              <w:spacing w:line="400" w:lineRule="exact"/>
              <w:ind w:firstLine="482"/>
              <w:jc w:val="left"/>
              <w:rPr>
                <w:rFonts w:ascii="宋体" w:eastAsia="宋体" w:hAnsi="宋体"/>
                <w:sz w:val="24"/>
                <w:szCs w:val="24"/>
                <w:lang w:bidi="ar"/>
              </w:rPr>
            </w:pPr>
            <w:r w:rsidRPr="00CE49DA">
              <w:rPr>
                <w:rFonts w:ascii="宋体" w:eastAsia="宋体" w:hAnsi="宋体" w:hint="eastAsia"/>
                <w:b/>
                <w:bCs/>
                <w:sz w:val="24"/>
                <w:szCs w:val="24"/>
                <w:lang w:bidi="ar"/>
              </w:rPr>
              <w:t>技能目标：</w:t>
            </w:r>
            <w:r w:rsidR="00E83687" w:rsidRPr="00CE49DA">
              <w:rPr>
                <w:rFonts w:ascii="宋体" w:eastAsia="宋体" w:hAnsi="宋体" w:hint="eastAsia"/>
                <w:sz w:val="24"/>
                <w:szCs w:val="24"/>
                <w:lang w:bidi="ar"/>
              </w:rPr>
              <w:t>能够正确把握审计的本质和规律，形成初步的批判性思维，</w:t>
            </w:r>
            <w:r w:rsidR="00F03124" w:rsidRPr="00CE49DA">
              <w:rPr>
                <w:rFonts w:ascii="宋体" w:eastAsia="宋体" w:hAnsi="宋体" w:hint="eastAsia"/>
                <w:sz w:val="24"/>
                <w:szCs w:val="24"/>
                <w:lang w:bidi="ar"/>
              </w:rPr>
              <w:t>能</w:t>
            </w:r>
            <w:r w:rsidR="00E83687" w:rsidRPr="00CE49DA">
              <w:rPr>
                <w:rFonts w:ascii="宋体" w:eastAsia="宋体" w:hAnsi="宋体" w:hint="eastAsia"/>
                <w:sz w:val="24"/>
                <w:szCs w:val="24"/>
                <w:lang w:bidi="ar"/>
              </w:rPr>
              <w:t>对</w:t>
            </w:r>
            <w:r w:rsidR="00F03124" w:rsidRPr="00CE49DA">
              <w:rPr>
                <w:rFonts w:ascii="宋体" w:eastAsia="宋体" w:hAnsi="宋体" w:hint="eastAsia"/>
                <w:sz w:val="24"/>
                <w:szCs w:val="24"/>
                <w:lang w:bidi="ar"/>
              </w:rPr>
              <w:t>具体事例中注册会计师的行为</w:t>
            </w:r>
            <w:r w:rsidR="00E83687" w:rsidRPr="00CE49DA">
              <w:rPr>
                <w:rFonts w:ascii="宋体" w:eastAsia="宋体" w:hAnsi="宋体" w:hint="eastAsia"/>
                <w:sz w:val="24"/>
                <w:szCs w:val="24"/>
                <w:lang w:bidi="ar"/>
              </w:rPr>
              <w:t>做出合理的职业判断。</w:t>
            </w:r>
            <w:r w:rsidR="00152A08">
              <w:rPr>
                <w:rFonts w:ascii="宋体" w:eastAsia="宋体" w:hAnsi="宋体" w:hint="eastAsia"/>
                <w:sz w:val="24"/>
                <w:szCs w:val="24"/>
                <w:lang w:bidi="ar"/>
              </w:rPr>
              <w:t>掌握</w:t>
            </w:r>
            <w:r w:rsidR="00F03124" w:rsidRPr="00CE49DA">
              <w:rPr>
                <w:rFonts w:ascii="宋体" w:eastAsia="宋体" w:hAnsi="宋体" w:hint="eastAsia"/>
                <w:sz w:val="24"/>
                <w:szCs w:val="24"/>
                <w:lang w:bidi="ar"/>
              </w:rPr>
              <w:t>注册会计师的法律责任，</w:t>
            </w:r>
            <w:r w:rsidR="00BF23A5" w:rsidRPr="00CE49DA">
              <w:rPr>
                <w:rFonts w:ascii="宋体" w:eastAsia="宋体" w:hAnsi="宋体" w:hint="eastAsia"/>
                <w:sz w:val="24"/>
                <w:szCs w:val="24"/>
                <w:lang w:bidi="ar"/>
              </w:rPr>
              <w:t>能</w:t>
            </w:r>
            <w:r w:rsidR="00B3197D">
              <w:rPr>
                <w:rFonts w:ascii="宋体" w:eastAsia="宋体" w:hAnsi="宋体" w:hint="eastAsia"/>
                <w:sz w:val="24"/>
                <w:szCs w:val="24"/>
                <w:lang w:bidi="ar"/>
              </w:rPr>
              <w:t>分析</w:t>
            </w:r>
            <w:r w:rsidR="00BF23A5" w:rsidRPr="00CE49DA">
              <w:rPr>
                <w:rFonts w:ascii="宋体" w:eastAsia="宋体" w:hAnsi="宋体" w:hint="eastAsia"/>
                <w:sz w:val="24"/>
                <w:szCs w:val="24"/>
                <w:lang w:bidi="ar"/>
              </w:rPr>
              <w:t>判断</w:t>
            </w:r>
            <w:r w:rsidR="00F0635A" w:rsidRPr="00CE49DA">
              <w:rPr>
                <w:rFonts w:ascii="宋体" w:eastAsia="宋体" w:hAnsi="宋体" w:hint="eastAsia"/>
                <w:sz w:val="24"/>
                <w:szCs w:val="24"/>
                <w:lang w:bidi="ar"/>
              </w:rPr>
              <w:t>出</w:t>
            </w:r>
            <w:r w:rsidR="00F03124" w:rsidRPr="00CE49DA">
              <w:rPr>
                <w:rFonts w:ascii="宋体" w:eastAsia="宋体" w:hAnsi="宋体" w:hint="eastAsia"/>
                <w:sz w:val="24"/>
                <w:szCs w:val="24"/>
                <w:lang w:bidi="ar"/>
              </w:rPr>
              <w:t>注册会计师在审计实务中</w:t>
            </w:r>
            <w:r w:rsidR="00BF23A5" w:rsidRPr="00CE49DA">
              <w:rPr>
                <w:rFonts w:ascii="宋体" w:eastAsia="宋体" w:hAnsi="宋体" w:hint="eastAsia"/>
                <w:sz w:val="24"/>
                <w:szCs w:val="24"/>
                <w:lang w:bidi="ar"/>
              </w:rPr>
              <w:t>存在</w:t>
            </w:r>
            <w:r w:rsidR="00F03124" w:rsidRPr="00CE49DA">
              <w:rPr>
                <w:rFonts w:ascii="宋体" w:eastAsia="宋体" w:hAnsi="宋体" w:hint="eastAsia"/>
                <w:sz w:val="24"/>
                <w:szCs w:val="24"/>
                <w:lang w:bidi="ar"/>
              </w:rPr>
              <w:t>的</w:t>
            </w:r>
            <w:r w:rsidR="00BF23A5" w:rsidRPr="00CE49DA">
              <w:rPr>
                <w:rFonts w:ascii="宋体" w:eastAsia="宋体" w:hAnsi="宋体" w:hint="eastAsia"/>
                <w:sz w:val="24"/>
                <w:szCs w:val="24"/>
                <w:lang w:bidi="ar"/>
              </w:rPr>
              <w:t>问题</w:t>
            </w:r>
            <w:r w:rsidR="00F03124" w:rsidRPr="00CE49DA">
              <w:rPr>
                <w:rFonts w:ascii="宋体" w:eastAsia="宋体" w:hAnsi="宋体" w:hint="eastAsia"/>
                <w:sz w:val="24"/>
                <w:szCs w:val="24"/>
                <w:lang w:bidi="ar"/>
              </w:rPr>
              <w:t>，</w:t>
            </w:r>
            <w:r w:rsidR="00D963A2" w:rsidRPr="00CE49DA">
              <w:rPr>
                <w:rFonts w:ascii="宋体" w:eastAsia="宋体" w:hAnsi="宋体" w:hint="eastAsia"/>
                <w:sz w:val="24"/>
                <w:szCs w:val="24"/>
                <w:lang w:bidi="ar"/>
              </w:rPr>
              <w:t>强调基本理论与审计实践相结合，培养学生职业判断能力和解决审计实务问题的能力。</w:t>
            </w:r>
          </w:p>
          <w:p w14:paraId="3CD15B6D" w14:textId="43FF5328" w:rsidR="003002B6" w:rsidRPr="001542F7" w:rsidRDefault="008376C0" w:rsidP="001542F7">
            <w:pPr>
              <w:pStyle w:val="a0"/>
              <w:spacing w:line="400" w:lineRule="exact"/>
              <w:ind w:firstLine="482"/>
              <w:jc w:val="left"/>
              <w:rPr>
                <w:rFonts w:ascii="宋体" w:eastAsia="宋体" w:hAnsi="宋体"/>
                <w:lang w:bidi="ar"/>
              </w:rPr>
            </w:pPr>
            <w:r w:rsidRPr="00CE49DA">
              <w:rPr>
                <w:rFonts w:ascii="宋体" w:eastAsia="宋体" w:hAnsi="宋体" w:hint="eastAsia"/>
                <w:b/>
                <w:bCs/>
                <w:sz w:val="24"/>
                <w:szCs w:val="24"/>
                <w:lang w:bidi="ar"/>
              </w:rPr>
              <w:t>态度目标：</w:t>
            </w:r>
            <w:r w:rsidR="00340938" w:rsidRPr="00CE49DA">
              <w:rPr>
                <w:rFonts w:ascii="宋体" w:eastAsia="宋体" w:hAnsi="宋体" w:hint="eastAsia"/>
                <w:sz w:val="24"/>
                <w:szCs w:val="24"/>
                <w:lang w:bidi="ar"/>
              </w:rPr>
              <w:t>培养学生树立公正、法治、爱国、敬业、诚信等社会主义核心价值观，具体包括：①使学生坚定理想信念，厚植爱国主义情怀，增强职业自豪感、社会责任感和使命感，树立职业理想，爱岗敬业；②熟悉与审计相关的法律法规，牢固树立法治观念；③遵守诚信、独立、客观、公正等审计职业道德原则，具备谨慎执业、勤勉尽责等职业素养。</w:t>
            </w:r>
            <w:r w:rsidR="00BF23A5" w:rsidRPr="00CE49DA">
              <w:rPr>
                <w:rFonts w:ascii="宋体" w:eastAsia="宋体" w:hAnsi="宋体" w:hint="eastAsia"/>
                <w:sz w:val="24"/>
                <w:szCs w:val="24"/>
                <w:lang w:bidi="ar"/>
              </w:rPr>
              <w:t>使学生具有良好的职业操守和独立的审计精神。</w:t>
            </w:r>
          </w:p>
        </w:tc>
      </w:tr>
    </w:tbl>
    <w:p w14:paraId="62A5A5AD" w14:textId="7AF5DBB0" w:rsidR="00B777A5" w:rsidRDefault="007960F2" w:rsidP="007960F2">
      <w:pPr>
        <w:widowControl/>
        <w:tabs>
          <w:tab w:val="left" w:pos="312"/>
        </w:tabs>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2</w:t>
      </w:r>
      <w:r>
        <w:rPr>
          <w:rFonts w:ascii="黑体" w:eastAsia="黑体" w:hAnsi="黑体" w:cs="宋体"/>
          <w:bCs/>
          <w:color w:val="000000"/>
          <w:kern w:val="0"/>
          <w:sz w:val="28"/>
          <w:szCs w:val="28"/>
          <w:lang w:bidi="ar"/>
        </w:rPr>
        <w:t>.</w:t>
      </w:r>
      <w:r w:rsidR="002C5742">
        <w:rPr>
          <w:rFonts w:ascii="黑体" w:eastAsia="黑体" w:hAnsi="黑体" w:cs="宋体" w:hint="eastAsia"/>
          <w:bCs/>
          <w:color w:val="000000"/>
          <w:kern w:val="0"/>
          <w:sz w:val="28"/>
          <w:szCs w:val="28"/>
          <w:lang w:bidi="ar"/>
        </w:rPr>
        <w:t>案例内容</w:t>
      </w:r>
    </w:p>
    <w:tbl>
      <w:tblPr>
        <w:tblStyle w:val="a8"/>
        <w:tblW w:w="0" w:type="auto"/>
        <w:tblLook w:val="04A0" w:firstRow="1" w:lastRow="0" w:firstColumn="1" w:lastColumn="0" w:noHBand="0" w:noVBand="1"/>
      </w:tblPr>
      <w:tblGrid>
        <w:gridCol w:w="8296"/>
      </w:tblGrid>
      <w:tr w:rsidR="00B777A5" w14:paraId="1AEA5C02" w14:textId="77777777">
        <w:tc>
          <w:tcPr>
            <w:tcW w:w="8296" w:type="dxa"/>
          </w:tcPr>
          <w:p w14:paraId="07D1C747" w14:textId="15316E90" w:rsidR="00B777A5" w:rsidRPr="005505AE" w:rsidRDefault="002C5742" w:rsidP="001542F7">
            <w:pPr>
              <w:widowControl/>
              <w:jc w:val="left"/>
              <w:rPr>
                <w:rFonts w:ascii="宋体" w:eastAsia="宋体" w:hAnsi="宋体"/>
                <w:color w:val="000000"/>
                <w:kern w:val="0"/>
                <w:sz w:val="24"/>
                <w:szCs w:val="24"/>
                <w:lang w:bidi="ar"/>
              </w:rPr>
            </w:pPr>
            <w:r>
              <w:rPr>
                <w:rFonts w:ascii="宋体" w:eastAsia="宋体" w:hAnsi="宋体" w:cs="仿宋_GB2312" w:hint="eastAsia"/>
                <w:iCs/>
                <w:color w:val="000000"/>
                <w:kern w:val="0"/>
                <w:sz w:val="24"/>
                <w:szCs w:val="24"/>
                <w:lang w:bidi="ar"/>
              </w:rPr>
              <w:t>（案例</w:t>
            </w:r>
            <w:r w:rsidRPr="005505AE">
              <w:rPr>
                <w:rFonts w:ascii="宋体" w:eastAsia="宋体" w:hAnsi="宋体" w:hint="eastAsia"/>
                <w:color w:val="000000"/>
                <w:kern w:val="0"/>
                <w:sz w:val="24"/>
                <w:szCs w:val="24"/>
                <w:lang w:bidi="ar"/>
              </w:rPr>
              <w:t>内容、要求、实施步骤等）</w:t>
            </w:r>
          </w:p>
          <w:p w14:paraId="165E39E6" w14:textId="6C8058DD" w:rsidR="00FA160E" w:rsidRDefault="0048384F" w:rsidP="002C0ECC">
            <w:pPr>
              <w:pStyle w:val="a0"/>
              <w:spacing w:beforeLines="50" w:before="156" w:afterLines="50" w:after="156"/>
              <w:ind w:firstLineChars="0" w:firstLine="0"/>
              <w:rPr>
                <w:rFonts w:ascii="宋体" w:eastAsia="宋体" w:hAnsi="宋体"/>
                <w:b/>
                <w:bCs/>
                <w:sz w:val="24"/>
                <w:szCs w:val="24"/>
                <w:lang w:bidi="ar"/>
              </w:rPr>
            </w:pPr>
            <w:r>
              <w:rPr>
                <w:rFonts w:ascii="宋体" w:eastAsia="宋体" w:hAnsi="宋体" w:hint="eastAsia"/>
                <w:b/>
                <w:bCs/>
                <w:sz w:val="24"/>
                <w:szCs w:val="24"/>
                <w:lang w:bidi="ar"/>
              </w:rPr>
              <w:t>一、案例</w:t>
            </w:r>
            <w:r w:rsidR="005505AE" w:rsidRPr="009B566F">
              <w:rPr>
                <w:rFonts w:ascii="宋体" w:eastAsia="宋体" w:hAnsi="宋体" w:hint="eastAsia"/>
                <w:b/>
                <w:bCs/>
                <w:sz w:val="24"/>
                <w:szCs w:val="24"/>
                <w:lang w:bidi="ar"/>
              </w:rPr>
              <w:t>内容</w:t>
            </w:r>
            <w:r w:rsidR="001542F7">
              <w:rPr>
                <w:rFonts w:ascii="宋体" w:eastAsia="宋体" w:hAnsi="宋体"/>
                <w:b/>
                <w:bCs/>
                <w:sz w:val="24"/>
                <w:szCs w:val="24"/>
                <w:lang w:bidi="ar"/>
              </w:rPr>
              <w:t xml:space="preserve"> </w:t>
            </w:r>
          </w:p>
          <w:p w14:paraId="4E3D75CD" w14:textId="3FB94722" w:rsidR="008B2042" w:rsidRPr="00CE49DA" w:rsidRDefault="0048384F" w:rsidP="001542F7">
            <w:pPr>
              <w:pStyle w:val="a0"/>
              <w:spacing w:beforeLines="50" w:before="156" w:afterLines="50" w:after="156" w:line="400" w:lineRule="exact"/>
              <w:ind w:firstLineChars="0" w:firstLine="0"/>
              <w:rPr>
                <w:rFonts w:ascii="宋体" w:eastAsia="宋体" w:hAnsi="宋体"/>
                <w:b/>
                <w:bCs/>
                <w:sz w:val="24"/>
                <w:szCs w:val="24"/>
                <w:lang w:bidi="ar"/>
              </w:rPr>
            </w:pPr>
            <w:r w:rsidRPr="00CE49DA">
              <w:rPr>
                <w:rFonts w:ascii="宋体" w:eastAsia="宋体" w:hAnsi="宋体" w:hint="eastAsia"/>
                <w:b/>
                <w:bCs/>
                <w:sz w:val="24"/>
                <w:szCs w:val="24"/>
                <w:lang w:bidi="ar"/>
              </w:rPr>
              <w:t>（一）</w:t>
            </w:r>
            <w:r w:rsidR="008B2042" w:rsidRPr="00CE49DA">
              <w:rPr>
                <w:rFonts w:ascii="宋体" w:eastAsia="宋体" w:hAnsi="宋体" w:hint="eastAsia"/>
                <w:b/>
                <w:bCs/>
                <w:sz w:val="24"/>
                <w:szCs w:val="24"/>
                <w:lang w:bidi="ar"/>
              </w:rPr>
              <w:t>案例介绍</w:t>
            </w:r>
          </w:p>
          <w:p w14:paraId="7685B626" w14:textId="38EFC08A" w:rsidR="00C3445B" w:rsidRPr="00CE49DA" w:rsidRDefault="00E77A67" w:rsidP="00CE49DA">
            <w:pPr>
              <w:pStyle w:val="a0"/>
              <w:spacing w:line="400" w:lineRule="exact"/>
              <w:ind w:firstLine="480"/>
              <w:rPr>
                <w:rFonts w:ascii="宋体" w:eastAsia="宋体" w:hAnsi="宋体"/>
                <w:sz w:val="24"/>
                <w:szCs w:val="24"/>
                <w:lang w:bidi="ar"/>
              </w:rPr>
            </w:pPr>
            <w:proofErr w:type="gramStart"/>
            <w:r w:rsidRPr="00CE49DA">
              <w:rPr>
                <w:rFonts w:ascii="宋体" w:eastAsia="宋体" w:hAnsi="宋体" w:hint="eastAsia"/>
                <w:sz w:val="24"/>
                <w:szCs w:val="24"/>
                <w:lang w:bidi="ar"/>
              </w:rPr>
              <w:t>博天环境</w:t>
            </w:r>
            <w:proofErr w:type="gramEnd"/>
            <w:r w:rsidRPr="00CE49DA">
              <w:rPr>
                <w:rFonts w:ascii="宋体" w:eastAsia="宋体" w:hAnsi="宋体" w:hint="eastAsia"/>
                <w:sz w:val="24"/>
                <w:szCs w:val="24"/>
                <w:lang w:bidi="ar"/>
              </w:rPr>
              <w:t>集团股份有限公司（</w:t>
            </w:r>
            <w:r w:rsidRPr="00CE49DA">
              <w:rPr>
                <w:rFonts w:ascii="宋体" w:eastAsia="宋体" w:hAnsi="宋体"/>
                <w:sz w:val="24"/>
                <w:szCs w:val="24"/>
                <w:lang w:bidi="ar"/>
              </w:rPr>
              <w:t>603603.SH）于1995年成立，2017年2月在上海证券交易所挂牌上市，</w:t>
            </w:r>
            <w:r w:rsidR="000B3B78" w:rsidRPr="00CE49DA">
              <w:rPr>
                <w:rFonts w:ascii="宋体" w:eastAsia="宋体" w:hAnsi="宋体" w:hint="eastAsia"/>
                <w:sz w:val="24"/>
                <w:szCs w:val="24"/>
                <w:lang w:bidi="ar"/>
              </w:rPr>
              <w:t>主要从事工业水系统、城市与乡村水环境、生态修复及产业价值延伸等相关产业，</w:t>
            </w:r>
            <w:r w:rsidRPr="00CE49DA">
              <w:rPr>
                <w:rFonts w:ascii="宋体" w:eastAsia="宋体" w:hAnsi="宋体"/>
                <w:sz w:val="24"/>
                <w:szCs w:val="24"/>
                <w:lang w:bidi="ar"/>
              </w:rPr>
              <w:t>是国内出发较早、积淀深厚的高新技术企业</w:t>
            </w:r>
            <w:r w:rsidR="001E5019" w:rsidRPr="00CE49DA">
              <w:rPr>
                <w:rFonts w:ascii="宋体" w:eastAsia="宋体" w:hAnsi="宋体" w:hint="eastAsia"/>
                <w:sz w:val="24"/>
                <w:szCs w:val="24"/>
                <w:lang w:bidi="ar"/>
              </w:rPr>
              <w:t>。</w:t>
            </w:r>
            <w:r w:rsidR="000B3B78" w:rsidRPr="00CE49DA">
              <w:rPr>
                <w:rFonts w:ascii="宋体" w:eastAsia="宋体" w:hAnsi="宋体"/>
                <w:sz w:val="24"/>
                <w:szCs w:val="24"/>
                <w:lang w:bidi="ar"/>
              </w:rPr>
              <w:t>2024年2月2日</w:t>
            </w:r>
            <w:r w:rsidR="000B3B78" w:rsidRPr="00CE49DA">
              <w:rPr>
                <w:rFonts w:ascii="宋体" w:eastAsia="宋体" w:hAnsi="宋体" w:hint="eastAsia"/>
                <w:sz w:val="24"/>
                <w:szCs w:val="24"/>
                <w:lang w:bidi="ar"/>
              </w:rPr>
              <w:t>晚间</w:t>
            </w:r>
            <w:r w:rsidR="000B3B78" w:rsidRPr="00CE49DA">
              <w:rPr>
                <w:rFonts w:ascii="宋体" w:eastAsia="宋体" w:hAnsi="宋体"/>
                <w:sz w:val="24"/>
                <w:szCs w:val="24"/>
                <w:lang w:bidi="ar"/>
              </w:rPr>
              <w:t>，</w:t>
            </w:r>
            <w:proofErr w:type="gramStart"/>
            <w:r w:rsidR="000B3B78" w:rsidRPr="00CE49DA">
              <w:rPr>
                <w:rFonts w:ascii="宋体" w:eastAsia="宋体" w:hAnsi="宋体"/>
                <w:sz w:val="24"/>
                <w:szCs w:val="24"/>
                <w:lang w:bidi="ar"/>
              </w:rPr>
              <w:t>博天环境</w:t>
            </w:r>
            <w:proofErr w:type="gramEnd"/>
            <w:r w:rsidR="000B3B78" w:rsidRPr="00CE49DA">
              <w:rPr>
                <w:rFonts w:ascii="宋体" w:eastAsia="宋体" w:hAnsi="宋体"/>
                <w:sz w:val="24"/>
                <w:szCs w:val="24"/>
                <w:lang w:bidi="ar"/>
              </w:rPr>
              <w:t>公告显示，公司财务连续5年造假，遭强制退市。同时，公司及4位高管被罚1300万元。 经查明，</w:t>
            </w:r>
            <w:proofErr w:type="gramStart"/>
            <w:r w:rsidR="000B3B78" w:rsidRPr="00CE49DA">
              <w:rPr>
                <w:rFonts w:ascii="宋体" w:eastAsia="宋体" w:hAnsi="宋体"/>
                <w:sz w:val="24"/>
                <w:szCs w:val="24"/>
                <w:lang w:bidi="ar"/>
              </w:rPr>
              <w:t>博天环境</w:t>
            </w:r>
            <w:proofErr w:type="gramEnd"/>
            <w:r w:rsidR="000B3B78" w:rsidRPr="00CE49DA">
              <w:rPr>
                <w:rFonts w:ascii="宋体" w:eastAsia="宋体" w:hAnsi="宋体"/>
                <w:sz w:val="24"/>
                <w:szCs w:val="24"/>
                <w:lang w:bidi="ar"/>
              </w:rPr>
              <w:t>披露的2017年至2021年年度报告通过多种方式虚增或虚减营业收入、利润，导致2017年至2021年年度报告存在虚假记载。</w:t>
            </w:r>
            <w:r w:rsidR="00AB58DD" w:rsidRPr="00CE49DA">
              <w:rPr>
                <w:rFonts w:ascii="宋体" w:eastAsia="宋体" w:hAnsi="宋体" w:hint="eastAsia"/>
                <w:sz w:val="24"/>
                <w:szCs w:val="24"/>
                <w:lang w:bidi="ar"/>
              </w:rPr>
              <w:t>经过查阅证监会处罚公告及有关文献，</w:t>
            </w:r>
            <w:r w:rsidR="00AB58DD" w:rsidRPr="00CE49DA">
              <w:rPr>
                <w:rFonts w:ascii="宋体" w:eastAsia="宋体" w:hAnsi="宋体"/>
                <w:sz w:val="24"/>
                <w:szCs w:val="24"/>
                <w:lang w:bidi="ar"/>
              </w:rPr>
              <w:t xml:space="preserve"> 发现</w:t>
            </w:r>
            <w:proofErr w:type="gramStart"/>
            <w:r w:rsidR="00AB58DD" w:rsidRPr="00CE49DA">
              <w:rPr>
                <w:rFonts w:ascii="宋体" w:eastAsia="宋体" w:hAnsi="宋体" w:hint="eastAsia"/>
                <w:sz w:val="24"/>
                <w:szCs w:val="24"/>
                <w:lang w:bidi="ar"/>
              </w:rPr>
              <w:t>博天环境</w:t>
            </w:r>
            <w:proofErr w:type="gramEnd"/>
            <w:r w:rsidR="00AB58DD" w:rsidRPr="00CE49DA">
              <w:rPr>
                <w:rFonts w:ascii="宋体" w:eastAsia="宋体" w:hAnsi="宋体" w:hint="eastAsia"/>
                <w:sz w:val="24"/>
                <w:szCs w:val="24"/>
                <w:lang w:bidi="ar"/>
              </w:rPr>
              <w:t>存在如下造假事实</w:t>
            </w:r>
            <w:r w:rsidR="003D5F3D" w:rsidRPr="00CE49DA">
              <w:rPr>
                <w:rFonts w:ascii="宋体" w:eastAsia="宋体" w:hAnsi="宋体" w:hint="eastAsia"/>
                <w:sz w:val="24"/>
                <w:szCs w:val="24"/>
                <w:lang w:bidi="ar"/>
              </w:rPr>
              <w:t>，具体如表</w:t>
            </w:r>
            <w:r w:rsidR="003D5F3D" w:rsidRPr="00CE49DA">
              <w:rPr>
                <w:rFonts w:ascii="宋体" w:eastAsia="宋体" w:hAnsi="宋体"/>
                <w:sz w:val="24"/>
                <w:szCs w:val="24"/>
                <w:lang w:bidi="ar"/>
              </w:rPr>
              <w:t>1所示。</w:t>
            </w:r>
          </w:p>
          <w:p w14:paraId="3D0429A0" w14:textId="16D41C8D" w:rsidR="00373872" w:rsidRPr="00C3445B" w:rsidRDefault="00373872" w:rsidP="00C3445B">
            <w:pPr>
              <w:pStyle w:val="a0"/>
              <w:spacing w:beforeLines="50" w:before="156" w:afterLines="50" w:after="156"/>
              <w:jc w:val="right"/>
              <w:rPr>
                <w:rFonts w:ascii="宋体" w:eastAsia="宋体" w:hAnsi="宋体"/>
                <w:lang w:bidi="ar"/>
              </w:rPr>
            </w:pPr>
            <w:r w:rsidRPr="00C3445B">
              <w:rPr>
                <w:rFonts w:ascii="宋体" w:eastAsia="宋体" w:hAnsi="宋体" w:hint="eastAsia"/>
                <w:lang w:bidi="ar"/>
              </w:rPr>
              <w:t>表1</w:t>
            </w:r>
            <w:r w:rsidRPr="00C3445B">
              <w:rPr>
                <w:rFonts w:ascii="宋体" w:eastAsia="宋体" w:hAnsi="宋体"/>
                <w:lang w:bidi="ar"/>
              </w:rPr>
              <w:t xml:space="preserve"> </w:t>
            </w:r>
            <w:proofErr w:type="gramStart"/>
            <w:r w:rsidRPr="00C3445B">
              <w:rPr>
                <w:rFonts w:ascii="宋体" w:eastAsia="宋体" w:hAnsi="宋体" w:hint="eastAsia"/>
                <w:lang w:bidi="ar"/>
              </w:rPr>
              <w:t>博天环境虚</w:t>
            </w:r>
            <w:proofErr w:type="gramEnd"/>
            <w:r w:rsidRPr="00C3445B">
              <w:rPr>
                <w:rFonts w:ascii="宋体" w:eastAsia="宋体" w:hAnsi="宋体" w:hint="eastAsia"/>
                <w:lang w:bidi="ar"/>
              </w:rPr>
              <w:t>增收入</w:t>
            </w:r>
            <w:r w:rsidR="00C3445B">
              <w:rPr>
                <w:rFonts w:ascii="宋体" w:eastAsia="宋体" w:hAnsi="宋体" w:hint="eastAsia"/>
                <w:lang w:bidi="ar"/>
              </w:rPr>
              <w:t>、利润</w:t>
            </w:r>
            <w:r w:rsidRPr="00C3445B">
              <w:rPr>
                <w:rFonts w:ascii="宋体" w:eastAsia="宋体" w:hAnsi="宋体" w:hint="eastAsia"/>
                <w:lang w:bidi="ar"/>
              </w:rPr>
              <w:t xml:space="preserve">表 </w:t>
            </w:r>
            <w:r w:rsidRPr="00C3445B">
              <w:rPr>
                <w:rFonts w:ascii="宋体" w:eastAsia="宋体" w:hAnsi="宋体"/>
                <w:lang w:bidi="ar"/>
              </w:rPr>
              <w:t xml:space="preserve">               </w:t>
            </w:r>
            <w:r w:rsidRPr="00C3445B">
              <w:rPr>
                <w:rFonts w:ascii="宋体" w:eastAsia="宋体" w:hAnsi="宋体" w:hint="eastAsia"/>
                <w:lang w:bidi="ar"/>
              </w:rPr>
              <w:t>单位：亿元</w:t>
            </w:r>
          </w:p>
          <w:tbl>
            <w:tblPr>
              <w:tblStyle w:val="6-5"/>
              <w:tblW w:w="0" w:type="auto"/>
              <w:tblLook w:val="04A0" w:firstRow="1" w:lastRow="0" w:firstColumn="1" w:lastColumn="0" w:noHBand="0" w:noVBand="1"/>
            </w:tblPr>
            <w:tblGrid>
              <w:gridCol w:w="1134"/>
              <w:gridCol w:w="1696"/>
              <w:gridCol w:w="1701"/>
              <w:gridCol w:w="1560"/>
              <w:gridCol w:w="1974"/>
            </w:tblGrid>
            <w:tr w:rsidR="00373872" w:rsidRPr="00B579C0" w14:paraId="0DB2ABDA" w14:textId="77777777" w:rsidTr="00B21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22A510C0" w14:textId="1383B6E4" w:rsidR="00373872" w:rsidRPr="00B579C0" w:rsidRDefault="00373872" w:rsidP="00DC23F7">
                  <w:pPr>
                    <w:pStyle w:val="a0"/>
                    <w:ind w:firstLineChars="0" w:firstLine="0"/>
                    <w:jc w:val="center"/>
                    <w:rPr>
                      <w:rFonts w:ascii="宋体" w:eastAsia="宋体" w:hAnsi="宋体"/>
                      <w:lang w:bidi="ar"/>
                    </w:rPr>
                  </w:pPr>
                  <w:r w:rsidRPr="00B579C0">
                    <w:rPr>
                      <w:rFonts w:ascii="宋体" w:eastAsia="宋体" w:hAnsi="宋体" w:hint="eastAsia"/>
                      <w:lang w:bidi="ar"/>
                    </w:rPr>
                    <w:t>年份</w:t>
                  </w:r>
                </w:p>
              </w:tc>
              <w:tc>
                <w:tcPr>
                  <w:tcW w:w="1696" w:type="dxa"/>
                </w:tcPr>
                <w:p w14:paraId="31806C85" w14:textId="3D8519AC" w:rsidR="00373872" w:rsidRPr="00B579C0" w:rsidRDefault="00373872" w:rsidP="00DC23F7">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虚增营业收入</w:t>
                  </w:r>
                </w:p>
              </w:tc>
              <w:tc>
                <w:tcPr>
                  <w:tcW w:w="1701" w:type="dxa"/>
                </w:tcPr>
                <w:p w14:paraId="26CFEAD5" w14:textId="1888B609" w:rsidR="00373872" w:rsidRPr="00B579C0" w:rsidRDefault="00343D6B" w:rsidP="00DC23F7">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占当期披露营业收入的比例</w:t>
                  </w:r>
                </w:p>
              </w:tc>
              <w:tc>
                <w:tcPr>
                  <w:tcW w:w="1560" w:type="dxa"/>
                </w:tcPr>
                <w:p w14:paraId="1170AFEB" w14:textId="6ED54401" w:rsidR="00373872" w:rsidRPr="00B579C0" w:rsidRDefault="00373872" w:rsidP="00DC23F7">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虚增营业利润</w:t>
                  </w:r>
                </w:p>
              </w:tc>
              <w:tc>
                <w:tcPr>
                  <w:tcW w:w="1974" w:type="dxa"/>
                </w:tcPr>
                <w:p w14:paraId="2B19893D" w14:textId="491E58EC" w:rsidR="00373872" w:rsidRPr="00B579C0" w:rsidRDefault="00373872" w:rsidP="00DC23F7">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占合并利润表当期利润总额的比例</w:t>
                  </w:r>
                </w:p>
              </w:tc>
            </w:tr>
            <w:tr w:rsidR="00B217F6" w:rsidRPr="00B579C0" w14:paraId="6DF298E8"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1A7770A3" w14:textId="713D6EE9" w:rsidR="00373872" w:rsidRPr="00B579C0" w:rsidRDefault="00DC23F7" w:rsidP="00DC23F7">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017</w:t>
                  </w:r>
                </w:p>
              </w:tc>
              <w:tc>
                <w:tcPr>
                  <w:tcW w:w="1696" w:type="dxa"/>
                </w:tcPr>
                <w:p w14:paraId="7328D7A8" w14:textId="5D8AF5DA" w:rsidR="00373872" w:rsidRPr="00B579C0" w:rsidRDefault="00343D6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.47</w:t>
                  </w:r>
                </w:p>
              </w:tc>
              <w:tc>
                <w:tcPr>
                  <w:tcW w:w="1701" w:type="dxa"/>
                </w:tcPr>
                <w:p w14:paraId="00E63BF3" w14:textId="7DCB5880" w:rsidR="00373872" w:rsidRPr="00B579C0" w:rsidRDefault="00343D6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1.4</w:t>
                  </w:r>
                  <w:r w:rsidR="00C3445B" w:rsidRPr="00B579C0">
                    <w:rPr>
                      <w:rFonts w:ascii="宋体" w:eastAsia="宋体" w:hAnsi="宋体"/>
                      <w:lang w:bidi="ar"/>
                    </w:rPr>
                    <w:t>%</w:t>
                  </w:r>
                </w:p>
              </w:tc>
              <w:tc>
                <w:tcPr>
                  <w:tcW w:w="1560" w:type="dxa"/>
                </w:tcPr>
                <w:p w14:paraId="1B968CC1" w14:textId="065D75C2" w:rsidR="00373872" w:rsidRPr="00B579C0" w:rsidRDefault="00343D6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lang w:bidi="ar"/>
                    </w:rPr>
                    <w:t>1.18</w:t>
                  </w:r>
                </w:p>
              </w:tc>
              <w:tc>
                <w:tcPr>
                  <w:tcW w:w="1974" w:type="dxa"/>
                </w:tcPr>
                <w:p w14:paraId="79A299C8" w14:textId="7D0F1C35" w:rsidR="00373872"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7</w:t>
                  </w:r>
                  <w:r w:rsidRPr="00B579C0">
                    <w:rPr>
                      <w:rFonts w:ascii="宋体" w:eastAsia="宋体" w:hAnsi="宋体"/>
                      <w:lang w:bidi="ar"/>
                    </w:rPr>
                    <w:t>0.68%</w:t>
                  </w:r>
                </w:p>
              </w:tc>
            </w:tr>
            <w:tr w:rsidR="00373872" w:rsidRPr="00B579C0" w14:paraId="5CC0AC3E" w14:textId="77777777" w:rsidTr="00B217F6">
              <w:tc>
                <w:tcPr>
                  <w:cnfStyle w:val="001000000000" w:firstRow="0" w:lastRow="0" w:firstColumn="1" w:lastColumn="0" w:oddVBand="0" w:evenVBand="0" w:oddHBand="0" w:evenHBand="0" w:firstRowFirstColumn="0" w:firstRowLastColumn="0" w:lastRowFirstColumn="0" w:lastRowLastColumn="0"/>
                  <w:tcW w:w="1134" w:type="dxa"/>
                </w:tcPr>
                <w:p w14:paraId="0EE0FFA2" w14:textId="30D8038C" w:rsidR="00373872" w:rsidRPr="00B579C0" w:rsidRDefault="00DC23F7" w:rsidP="00DC23F7">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018</w:t>
                  </w:r>
                </w:p>
              </w:tc>
              <w:tc>
                <w:tcPr>
                  <w:tcW w:w="1696" w:type="dxa"/>
                </w:tcPr>
                <w:p w14:paraId="68BBAD5C" w14:textId="39278A51" w:rsidR="00373872"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0.98</w:t>
                  </w:r>
                </w:p>
              </w:tc>
              <w:tc>
                <w:tcPr>
                  <w:tcW w:w="1701" w:type="dxa"/>
                </w:tcPr>
                <w:p w14:paraId="02F69584" w14:textId="632B346E" w:rsidR="00373872"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5.33%</w:t>
                  </w:r>
                </w:p>
              </w:tc>
              <w:tc>
                <w:tcPr>
                  <w:tcW w:w="1560" w:type="dxa"/>
                </w:tcPr>
                <w:p w14:paraId="48D29C6E" w14:textId="7CC994D2" w:rsidR="00373872"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5</w:t>
                  </w:r>
                  <w:r w:rsidRPr="00B579C0">
                    <w:rPr>
                      <w:rFonts w:ascii="宋体" w:eastAsia="宋体" w:hAnsi="宋体"/>
                      <w:lang w:bidi="ar"/>
                    </w:rPr>
                    <w:t>.01</w:t>
                  </w:r>
                </w:p>
              </w:tc>
              <w:tc>
                <w:tcPr>
                  <w:tcW w:w="1974" w:type="dxa"/>
                </w:tcPr>
                <w:p w14:paraId="52C7F9A2" w14:textId="0B8CA6AC" w:rsidR="00373872"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23</w:t>
                  </w:r>
                  <w:r w:rsidRPr="00B579C0">
                    <w:rPr>
                      <w:rFonts w:ascii="宋体" w:eastAsia="宋体" w:hAnsi="宋体" w:hint="eastAsia"/>
                      <w:lang w:bidi="ar"/>
                    </w:rPr>
                    <w:t>．0</w:t>
                  </w:r>
                  <w:r w:rsidRPr="00B579C0">
                    <w:rPr>
                      <w:rFonts w:ascii="宋体" w:eastAsia="宋体" w:hAnsi="宋体"/>
                      <w:lang w:bidi="ar"/>
                    </w:rPr>
                    <w:t>8%</w:t>
                  </w:r>
                </w:p>
              </w:tc>
            </w:tr>
            <w:tr w:rsidR="00B217F6" w:rsidRPr="00B579C0" w14:paraId="3C9C6506"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669CB20B" w14:textId="1D5515C4" w:rsidR="00373872" w:rsidRPr="00B579C0" w:rsidRDefault="00DC23F7" w:rsidP="00DC23F7">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019</w:t>
                  </w:r>
                </w:p>
              </w:tc>
              <w:tc>
                <w:tcPr>
                  <w:tcW w:w="1696" w:type="dxa"/>
                </w:tcPr>
                <w:p w14:paraId="246742F0" w14:textId="291F59F8" w:rsidR="00373872"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0</w:t>
                  </w:r>
                  <w:r w:rsidRPr="00B579C0">
                    <w:rPr>
                      <w:rFonts w:ascii="宋体" w:eastAsia="宋体" w:hAnsi="宋体"/>
                      <w:lang w:bidi="ar"/>
                    </w:rPr>
                    <w:t>.29</w:t>
                  </w:r>
                </w:p>
              </w:tc>
              <w:tc>
                <w:tcPr>
                  <w:tcW w:w="1701" w:type="dxa"/>
                </w:tcPr>
                <w:p w14:paraId="287FBD17" w14:textId="44EB1292" w:rsidR="00373872"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0</w:t>
                  </w:r>
                  <w:r w:rsidRPr="00B579C0">
                    <w:rPr>
                      <w:rFonts w:ascii="宋体" w:eastAsia="宋体" w:hAnsi="宋体"/>
                      <w:lang w:bidi="ar"/>
                    </w:rPr>
                    <w:t>.99%</w:t>
                  </w:r>
                </w:p>
              </w:tc>
              <w:tc>
                <w:tcPr>
                  <w:tcW w:w="1560" w:type="dxa"/>
                </w:tcPr>
                <w:p w14:paraId="4785F545" w14:textId="40EC141A" w:rsidR="00373872"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.16</w:t>
                  </w:r>
                </w:p>
              </w:tc>
              <w:tc>
                <w:tcPr>
                  <w:tcW w:w="1974" w:type="dxa"/>
                </w:tcPr>
                <w:p w14:paraId="791F30B4" w14:textId="0275FE5C" w:rsidR="00373872"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4.01%</w:t>
                  </w:r>
                </w:p>
              </w:tc>
            </w:tr>
            <w:tr w:rsidR="00DC23F7" w:rsidRPr="00B579C0" w14:paraId="1712953F" w14:textId="77777777" w:rsidTr="00B217F6">
              <w:tc>
                <w:tcPr>
                  <w:cnfStyle w:val="001000000000" w:firstRow="0" w:lastRow="0" w:firstColumn="1" w:lastColumn="0" w:oddVBand="0" w:evenVBand="0" w:oddHBand="0" w:evenHBand="0" w:firstRowFirstColumn="0" w:firstRowLastColumn="0" w:lastRowFirstColumn="0" w:lastRowLastColumn="0"/>
                  <w:tcW w:w="1134" w:type="dxa"/>
                </w:tcPr>
                <w:p w14:paraId="1548DA08" w14:textId="08BFA01E" w:rsidR="00DC23F7" w:rsidRPr="00B579C0" w:rsidRDefault="00DC23F7" w:rsidP="00DC23F7">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020</w:t>
                  </w:r>
                </w:p>
              </w:tc>
              <w:tc>
                <w:tcPr>
                  <w:tcW w:w="1696" w:type="dxa"/>
                </w:tcPr>
                <w:p w14:paraId="26E12785" w14:textId="6C6B13C8" w:rsidR="00DC23F7"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c>
                <w:tcPr>
                  <w:tcW w:w="1701" w:type="dxa"/>
                </w:tcPr>
                <w:p w14:paraId="26B5DF27" w14:textId="6288AD8C" w:rsidR="00DC23F7"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c>
                <w:tcPr>
                  <w:tcW w:w="1560" w:type="dxa"/>
                </w:tcPr>
                <w:p w14:paraId="2A3E99BC" w14:textId="4BA6C23B" w:rsidR="00DC23F7"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0</w:t>
                  </w:r>
                  <w:r w:rsidRPr="00B579C0">
                    <w:rPr>
                      <w:rFonts w:ascii="宋体" w:eastAsia="宋体" w:hAnsi="宋体"/>
                      <w:lang w:bidi="ar"/>
                    </w:rPr>
                    <w:t>.49</w:t>
                  </w:r>
                </w:p>
              </w:tc>
              <w:tc>
                <w:tcPr>
                  <w:tcW w:w="1974" w:type="dxa"/>
                </w:tcPr>
                <w:p w14:paraId="3E9C8E79" w14:textId="76C802BB" w:rsidR="00DC23F7" w:rsidRPr="00B579C0" w:rsidRDefault="00C3445B" w:rsidP="00DC23F7">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1.9%</w:t>
                  </w:r>
                </w:p>
              </w:tc>
            </w:tr>
            <w:tr w:rsidR="00DC23F7" w:rsidRPr="00B579C0" w14:paraId="6B2006E8"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6FCF8C45" w14:textId="774DFD93" w:rsidR="00DC23F7" w:rsidRPr="00B579C0" w:rsidRDefault="00DC23F7" w:rsidP="00DC23F7">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021</w:t>
                  </w:r>
                </w:p>
              </w:tc>
              <w:tc>
                <w:tcPr>
                  <w:tcW w:w="1696" w:type="dxa"/>
                </w:tcPr>
                <w:p w14:paraId="0845299B" w14:textId="62E2CAA7" w:rsidR="00DC23F7"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c>
                <w:tcPr>
                  <w:tcW w:w="1701" w:type="dxa"/>
                </w:tcPr>
                <w:p w14:paraId="6059E092" w14:textId="31855132" w:rsidR="00DC23F7"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c>
                <w:tcPr>
                  <w:tcW w:w="1560" w:type="dxa"/>
                </w:tcPr>
                <w:p w14:paraId="730922E5" w14:textId="2FB4BB70" w:rsidR="00DC23F7"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.49</w:t>
                  </w:r>
                </w:p>
              </w:tc>
              <w:tc>
                <w:tcPr>
                  <w:tcW w:w="1974" w:type="dxa"/>
                </w:tcPr>
                <w:p w14:paraId="408C8D93" w14:textId="34639C2C" w:rsidR="00DC23F7" w:rsidRPr="00B579C0" w:rsidRDefault="00C3445B" w:rsidP="00DC23F7">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7.37%</w:t>
                  </w:r>
                </w:p>
              </w:tc>
            </w:tr>
          </w:tbl>
          <w:p w14:paraId="7BCE1271" w14:textId="125D49D9" w:rsidR="00C3445B" w:rsidRDefault="00C3445B" w:rsidP="00C3445B">
            <w:pPr>
              <w:pStyle w:val="a0"/>
              <w:ind w:firstLine="360"/>
              <w:rPr>
                <w:rFonts w:ascii="宋体" w:eastAsia="宋体" w:hAnsi="宋体"/>
                <w:sz w:val="18"/>
                <w:szCs w:val="18"/>
                <w:lang w:bidi="ar"/>
              </w:rPr>
            </w:pPr>
            <w:bookmarkStart w:id="1" w:name="OLE_LINK1"/>
            <w:r w:rsidRPr="00C3445B">
              <w:rPr>
                <w:rFonts w:ascii="宋体" w:eastAsia="宋体" w:hAnsi="宋体" w:hint="eastAsia"/>
                <w:sz w:val="18"/>
                <w:szCs w:val="18"/>
                <w:lang w:bidi="ar"/>
              </w:rPr>
              <w:t>数据来源：</w:t>
            </w:r>
            <w:bookmarkEnd w:id="1"/>
            <w:r w:rsidR="006668B4">
              <w:rPr>
                <w:rFonts w:ascii="宋体" w:eastAsia="宋体" w:hAnsi="宋体" w:hint="eastAsia"/>
                <w:sz w:val="18"/>
                <w:szCs w:val="18"/>
                <w:lang w:bidi="ar"/>
              </w:rPr>
              <w:t>根据</w:t>
            </w:r>
            <w:r w:rsidRPr="00C3445B">
              <w:rPr>
                <w:rFonts w:ascii="宋体" w:eastAsia="宋体" w:hAnsi="宋体" w:hint="eastAsia"/>
                <w:sz w:val="18"/>
                <w:szCs w:val="18"/>
                <w:lang w:bidi="ar"/>
              </w:rPr>
              <w:t>中国证券监督管理委员会北京监管局行政处罚决定书（</w:t>
            </w:r>
            <w:proofErr w:type="gramStart"/>
            <w:r w:rsidRPr="00C3445B">
              <w:rPr>
                <w:rFonts w:ascii="宋体" w:eastAsia="宋体" w:hAnsi="宋体" w:hint="eastAsia"/>
                <w:sz w:val="18"/>
                <w:szCs w:val="18"/>
                <w:lang w:bidi="ar"/>
              </w:rPr>
              <w:t>博天环境</w:t>
            </w:r>
            <w:proofErr w:type="gramEnd"/>
            <w:r w:rsidRPr="00C3445B">
              <w:rPr>
                <w:rFonts w:ascii="宋体" w:eastAsia="宋体" w:hAnsi="宋体" w:hint="eastAsia"/>
                <w:sz w:val="18"/>
                <w:szCs w:val="18"/>
                <w:lang w:bidi="ar"/>
              </w:rPr>
              <w:t>集团股份有限公司、赵笠钧、苏峰峰、李璐、高峰）〔</w:t>
            </w:r>
            <w:r w:rsidRPr="00C3445B">
              <w:rPr>
                <w:rFonts w:ascii="宋体" w:eastAsia="宋体" w:hAnsi="宋体"/>
                <w:sz w:val="18"/>
                <w:szCs w:val="18"/>
                <w:lang w:bidi="ar"/>
              </w:rPr>
              <w:t>2024〕2号</w:t>
            </w:r>
            <w:r w:rsidR="006668B4">
              <w:rPr>
                <w:rFonts w:ascii="宋体" w:eastAsia="宋体" w:hAnsi="宋体" w:hint="eastAsia"/>
                <w:sz w:val="18"/>
                <w:szCs w:val="18"/>
                <w:lang w:bidi="ar"/>
              </w:rPr>
              <w:t>整理所得</w:t>
            </w:r>
            <w:r w:rsidR="00871694">
              <w:rPr>
                <w:rFonts w:ascii="宋体" w:eastAsia="宋体" w:hAnsi="宋体" w:hint="eastAsia"/>
                <w:sz w:val="18"/>
                <w:szCs w:val="18"/>
                <w:lang w:bidi="ar"/>
              </w:rPr>
              <w:t>。</w:t>
            </w:r>
          </w:p>
          <w:p w14:paraId="305E881C" w14:textId="0167367F" w:rsidR="001542F7" w:rsidRPr="00871694" w:rsidRDefault="00871694" w:rsidP="001542F7">
            <w:pPr>
              <w:pStyle w:val="a0"/>
              <w:spacing w:line="400" w:lineRule="exact"/>
              <w:ind w:firstLine="480"/>
              <w:rPr>
                <w:rFonts w:ascii="宋体" w:eastAsia="宋体" w:hAnsi="宋体"/>
                <w:lang w:bidi="ar"/>
              </w:rPr>
            </w:pPr>
            <w:r w:rsidRPr="00CE49DA">
              <w:rPr>
                <w:rFonts w:ascii="宋体" w:eastAsia="宋体" w:hAnsi="宋体" w:hint="eastAsia"/>
                <w:sz w:val="24"/>
                <w:szCs w:val="24"/>
                <w:lang w:bidi="ar"/>
              </w:rPr>
              <w:t>此外</w:t>
            </w:r>
            <w:r w:rsidRPr="00CE49DA">
              <w:rPr>
                <w:rFonts w:ascii="宋体" w:eastAsia="宋体" w:hAnsi="宋体"/>
                <w:sz w:val="24"/>
                <w:szCs w:val="24"/>
                <w:lang w:bidi="ar"/>
              </w:rPr>
              <w:t>,2023年3月31日,</w:t>
            </w:r>
            <w:proofErr w:type="gramStart"/>
            <w:r w:rsidRPr="00CE49DA">
              <w:rPr>
                <w:rFonts w:ascii="宋体" w:eastAsia="宋体" w:hAnsi="宋体"/>
                <w:sz w:val="24"/>
                <w:szCs w:val="24"/>
                <w:lang w:bidi="ar"/>
              </w:rPr>
              <w:t>博天环境</w:t>
            </w:r>
            <w:proofErr w:type="gramEnd"/>
            <w:r w:rsidRPr="00CE49DA">
              <w:rPr>
                <w:rFonts w:ascii="宋体" w:eastAsia="宋体" w:hAnsi="宋体"/>
                <w:sz w:val="24"/>
                <w:szCs w:val="24"/>
                <w:lang w:bidi="ar"/>
              </w:rPr>
              <w:t>披露《关于前期会计差错更正及追溯调整的公告》,主动更正相关</w:t>
            </w:r>
            <w:proofErr w:type="gramStart"/>
            <w:r w:rsidRPr="00CE49DA">
              <w:rPr>
                <w:rFonts w:ascii="宋体" w:eastAsia="宋体" w:hAnsi="宋体"/>
                <w:sz w:val="24"/>
                <w:szCs w:val="24"/>
                <w:lang w:bidi="ar"/>
              </w:rPr>
              <w:t>年度案涉</w:t>
            </w:r>
            <w:proofErr w:type="gramEnd"/>
            <w:r w:rsidRPr="00CE49DA">
              <w:rPr>
                <w:rFonts w:ascii="宋体" w:eastAsia="宋体" w:hAnsi="宋体"/>
                <w:sz w:val="24"/>
                <w:szCs w:val="24"/>
                <w:lang w:bidi="ar"/>
              </w:rPr>
              <w:t>虚假记载金额等会计差错,对2017年度至2021年度合并财务报表和母公司财务报表进行追溯调整,涉及对各年度主要财务指标和合并资产负债表的影响,自认更正如下会计差错</w:t>
            </w:r>
            <w:r w:rsidRPr="00CE49DA">
              <w:rPr>
                <w:rFonts w:ascii="宋体" w:eastAsia="宋体" w:hAnsi="宋体" w:hint="eastAsia"/>
                <w:sz w:val="24"/>
                <w:szCs w:val="24"/>
                <w:lang w:bidi="ar"/>
              </w:rPr>
              <w:t>，具体如表</w:t>
            </w:r>
            <w:r w:rsidRPr="00CE49DA">
              <w:rPr>
                <w:rFonts w:ascii="宋体" w:eastAsia="宋体" w:hAnsi="宋体"/>
                <w:sz w:val="24"/>
                <w:szCs w:val="24"/>
                <w:lang w:bidi="ar"/>
              </w:rPr>
              <w:t>2所示</w:t>
            </w:r>
            <w:r w:rsidRPr="00871694">
              <w:rPr>
                <w:rFonts w:ascii="宋体" w:eastAsia="宋体" w:hAnsi="宋体"/>
                <w:lang w:bidi="ar"/>
              </w:rPr>
              <w:t>。</w:t>
            </w:r>
          </w:p>
          <w:p w14:paraId="3C03F397" w14:textId="0E1159EF" w:rsidR="00F65168" w:rsidRPr="00F65168" w:rsidRDefault="00F65168" w:rsidP="00F65168">
            <w:pPr>
              <w:pStyle w:val="a0"/>
              <w:spacing w:beforeLines="50" w:before="156" w:afterLines="50" w:after="156"/>
              <w:jc w:val="right"/>
              <w:rPr>
                <w:rFonts w:ascii="宋体" w:eastAsia="宋体" w:hAnsi="宋体"/>
                <w:lang w:bidi="ar"/>
              </w:rPr>
            </w:pPr>
            <w:r w:rsidRPr="00F65168">
              <w:rPr>
                <w:rFonts w:ascii="宋体" w:eastAsia="宋体" w:hAnsi="宋体" w:hint="eastAsia"/>
                <w:lang w:bidi="ar"/>
              </w:rPr>
              <w:t>表</w:t>
            </w:r>
            <w:r w:rsidRPr="00F65168">
              <w:rPr>
                <w:rFonts w:ascii="宋体" w:eastAsia="宋体" w:hAnsi="宋体"/>
                <w:lang w:bidi="ar"/>
              </w:rPr>
              <w:t xml:space="preserve">2 </w:t>
            </w:r>
            <w:proofErr w:type="gramStart"/>
            <w:r w:rsidRPr="00F65168">
              <w:rPr>
                <w:rFonts w:ascii="宋体" w:eastAsia="宋体" w:hAnsi="宋体"/>
                <w:lang w:bidi="ar"/>
              </w:rPr>
              <w:t>博天环境</w:t>
            </w:r>
            <w:proofErr w:type="gramEnd"/>
            <w:r w:rsidRPr="00F65168">
              <w:rPr>
                <w:rFonts w:ascii="宋体" w:eastAsia="宋体" w:hAnsi="宋体" w:hint="eastAsia"/>
                <w:lang w:bidi="ar"/>
              </w:rPr>
              <w:t>会计差错更正情况</w:t>
            </w:r>
            <w:r w:rsidRPr="00F65168">
              <w:rPr>
                <w:rFonts w:ascii="宋体" w:eastAsia="宋体" w:hAnsi="宋体"/>
                <w:lang w:bidi="ar"/>
              </w:rPr>
              <w:t xml:space="preserve">                单位：亿元</w:t>
            </w:r>
          </w:p>
          <w:tbl>
            <w:tblPr>
              <w:tblStyle w:val="6-5"/>
              <w:tblW w:w="0" w:type="auto"/>
              <w:tblLook w:val="04A0" w:firstRow="1" w:lastRow="0" w:firstColumn="1" w:lastColumn="0" w:noHBand="0" w:noVBand="1"/>
            </w:tblPr>
            <w:tblGrid>
              <w:gridCol w:w="1701"/>
              <w:gridCol w:w="1276"/>
              <w:gridCol w:w="1276"/>
              <w:gridCol w:w="1276"/>
              <w:gridCol w:w="1275"/>
              <w:gridCol w:w="1261"/>
            </w:tblGrid>
            <w:tr w:rsidR="00F65168" w:rsidRPr="00CE49DA" w14:paraId="24C99EA1" w14:textId="77777777" w:rsidTr="00B21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4EAD4D71" w14:textId="1E41104F"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会计数据</w:t>
                  </w:r>
                </w:p>
              </w:tc>
              <w:tc>
                <w:tcPr>
                  <w:tcW w:w="1276" w:type="dxa"/>
                </w:tcPr>
                <w:p w14:paraId="6980D3DF" w14:textId="529E3D5A" w:rsidR="00F65168" w:rsidRPr="00B579C0" w:rsidRDefault="00F65168" w:rsidP="006D1978">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017</w:t>
                  </w:r>
                </w:p>
              </w:tc>
              <w:tc>
                <w:tcPr>
                  <w:tcW w:w="1276" w:type="dxa"/>
                </w:tcPr>
                <w:p w14:paraId="0E4CFA77" w14:textId="7349F1DD" w:rsidR="00F65168" w:rsidRPr="00B579C0" w:rsidRDefault="00F65168" w:rsidP="006D1978">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018</w:t>
                  </w:r>
                </w:p>
              </w:tc>
              <w:tc>
                <w:tcPr>
                  <w:tcW w:w="1276" w:type="dxa"/>
                </w:tcPr>
                <w:p w14:paraId="3A3162A6" w14:textId="3CEBDE40" w:rsidR="00F65168" w:rsidRPr="00B579C0" w:rsidRDefault="00F65168" w:rsidP="006D1978">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019</w:t>
                  </w:r>
                </w:p>
              </w:tc>
              <w:tc>
                <w:tcPr>
                  <w:tcW w:w="1275" w:type="dxa"/>
                </w:tcPr>
                <w:p w14:paraId="13A255B8" w14:textId="60B5BC19" w:rsidR="00F65168" w:rsidRPr="00B579C0" w:rsidRDefault="00F65168" w:rsidP="006D1978">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020</w:t>
                  </w:r>
                </w:p>
              </w:tc>
              <w:tc>
                <w:tcPr>
                  <w:tcW w:w="1261" w:type="dxa"/>
                </w:tcPr>
                <w:p w14:paraId="55BF3E65" w14:textId="6685B171" w:rsidR="00F65168" w:rsidRPr="00B579C0" w:rsidRDefault="00F65168" w:rsidP="006D1978">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021</w:t>
                  </w:r>
                </w:p>
              </w:tc>
            </w:tr>
            <w:tr w:rsidR="00B217F6" w:rsidRPr="00CE49DA" w14:paraId="0DB628BB"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65D75C94" w14:textId="1D57E170"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调整前的应收账款</w:t>
                  </w:r>
                </w:p>
              </w:tc>
              <w:tc>
                <w:tcPr>
                  <w:tcW w:w="1276" w:type="dxa"/>
                </w:tcPr>
                <w:p w14:paraId="12078EA8" w14:textId="5561B66D" w:rsidR="00F65168" w:rsidRPr="00B579C0" w:rsidRDefault="00564BE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8.18</w:t>
                  </w:r>
                </w:p>
              </w:tc>
              <w:tc>
                <w:tcPr>
                  <w:tcW w:w="1276" w:type="dxa"/>
                </w:tcPr>
                <w:p w14:paraId="46F8844B" w14:textId="60E3BB4E" w:rsidR="00F65168" w:rsidRPr="00B579C0" w:rsidRDefault="00B217F6"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0.52</w:t>
                  </w:r>
                </w:p>
              </w:tc>
              <w:tc>
                <w:tcPr>
                  <w:tcW w:w="1276" w:type="dxa"/>
                </w:tcPr>
                <w:p w14:paraId="46F8131A" w14:textId="374B4F76"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5.75</w:t>
                  </w:r>
                </w:p>
              </w:tc>
              <w:tc>
                <w:tcPr>
                  <w:tcW w:w="1275" w:type="dxa"/>
                </w:tcPr>
                <w:p w14:paraId="3601AED4" w14:textId="1BB858B0"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2.63</w:t>
                  </w:r>
                </w:p>
              </w:tc>
              <w:tc>
                <w:tcPr>
                  <w:tcW w:w="1261" w:type="dxa"/>
                </w:tcPr>
                <w:p w14:paraId="799CC172" w14:textId="0437B036"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5.22</w:t>
                  </w:r>
                </w:p>
              </w:tc>
            </w:tr>
            <w:tr w:rsidR="00F65168" w:rsidRPr="00CE49DA" w14:paraId="1780ACAD" w14:textId="77777777" w:rsidTr="00B217F6">
              <w:tc>
                <w:tcPr>
                  <w:cnfStyle w:val="001000000000" w:firstRow="0" w:lastRow="0" w:firstColumn="1" w:lastColumn="0" w:oddVBand="0" w:evenVBand="0" w:oddHBand="0" w:evenHBand="0" w:firstRowFirstColumn="0" w:firstRowLastColumn="0" w:lastRowFirstColumn="0" w:lastRowLastColumn="0"/>
                  <w:tcW w:w="1701" w:type="dxa"/>
                </w:tcPr>
                <w:p w14:paraId="20453A38" w14:textId="3E54AE33"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差错</w:t>
                  </w:r>
                </w:p>
              </w:tc>
              <w:tc>
                <w:tcPr>
                  <w:tcW w:w="1276" w:type="dxa"/>
                </w:tcPr>
                <w:p w14:paraId="1AD7373C" w14:textId="72E8A682" w:rsidR="00F65168" w:rsidRPr="00B579C0" w:rsidRDefault="006D1978"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lang w:bidi="ar"/>
                    </w:rPr>
                    <w:t>0.72</w:t>
                  </w:r>
                </w:p>
              </w:tc>
              <w:tc>
                <w:tcPr>
                  <w:tcW w:w="1276" w:type="dxa"/>
                </w:tcPr>
                <w:p w14:paraId="4D6EB7D0" w14:textId="3DDFAD31"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lang w:bidi="ar"/>
                    </w:rPr>
                    <w:t>3.93</w:t>
                  </w:r>
                </w:p>
              </w:tc>
              <w:tc>
                <w:tcPr>
                  <w:tcW w:w="1276" w:type="dxa"/>
                </w:tcPr>
                <w:p w14:paraId="2B8E7730" w14:textId="48EA2F59"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lang w:bidi="ar"/>
                    </w:rPr>
                    <w:t>0.07</w:t>
                  </w:r>
                </w:p>
              </w:tc>
              <w:tc>
                <w:tcPr>
                  <w:tcW w:w="1275" w:type="dxa"/>
                </w:tcPr>
                <w:p w14:paraId="137F3100" w14:textId="68C8226D"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r w:rsidRPr="00B579C0">
                    <w:rPr>
                      <w:rFonts w:ascii="宋体" w:eastAsia="宋体" w:hAnsi="宋体"/>
                      <w:lang w:bidi="ar"/>
                    </w:rPr>
                    <w:t>0.04</w:t>
                  </w:r>
                </w:p>
              </w:tc>
              <w:tc>
                <w:tcPr>
                  <w:tcW w:w="1261" w:type="dxa"/>
                </w:tcPr>
                <w:p w14:paraId="11878832" w14:textId="1DB133C4"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4</w:t>
                  </w:r>
                  <w:r w:rsidRPr="00B579C0">
                    <w:rPr>
                      <w:rFonts w:ascii="宋体" w:eastAsia="宋体" w:hAnsi="宋体"/>
                      <w:lang w:bidi="ar"/>
                    </w:rPr>
                    <w:t>.19</w:t>
                  </w:r>
                </w:p>
              </w:tc>
            </w:tr>
            <w:tr w:rsidR="00B217F6" w:rsidRPr="00CE49DA" w14:paraId="0D0C96D0"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3E6D1967" w14:textId="2847938E"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调整前的应收账款</w:t>
                  </w:r>
                </w:p>
              </w:tc>
              <w:tc>
                <w:tcPr>
                  <w:tcW w:w="1276" w:type="dxa"/>
                </w:tcPr>
                <w:p w14:paraId="7A7452DD" w14:textId="625E590B" w:rsidR="00F65168" w:rsidRPr="00B579C0" w:rsidRDefault="00564BE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7.46</w:t>
                  </w:r>
                </w:p>
              </w:tc>
              <w:tc>
                <w:tcPr>
                  <w:tcW w:w="1276" w:type="dxa"/>
                </w:tcPr>
                <w:p w14:paraId="5B9BEF4E" w14:textId="17AC443C" w:rsidR="00F65168" w:rsidRPr="00B579C0" w:rsidRDefault="00B217F6"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6.59</w:t>
                  </w:r>
                </w:p>
              </w:tc>
              <w:tc>
                <w:tcPr>
                  <w:tcW w:w="1276" w:type="dxa"/>
                </w:tcPr>
                <w:p w14:paraId="08386978" w14:textId="7FA6AAA2"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5.68</w:t>
                  </w:r>
                </w:p>
              </w:tc>
              <w:tc>
                <w:tcPr>
                  <w:tcW w:w="1275" w:type="dxa"/>
                </w:tcPr>
                <w:p w14:paraId="7732C3CF" w14:textId="51F0E0C8"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2.67</w:t>
                  </w:r>
                </w:p>
              </w:tc>
              <w:tc>
                <w:tcPr>
                  <w:tcW w:w="1261" w:type="dxa"/>
                </w:tcPr>
                <w:p w14:paraId="718EC446" w14:textId="71C71DFE"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1.03</w:t>
                  </w:r>
                </w:p>
              </w:tc>
            </w:tr>
            <w:tr w:rsidR="00F65168" w:rsidRPr="00CE49DA" w14:paraId="2040FB95" w14:textId="77777777" w:rsidTr="00B217F6">
              <w:tc>
                <w:tcPr>
                  <w:cnfStyle w:val="001000000000" w:firstRow="0" w:lastRow="0" w:firstColumn="1" w:lastColumn="0" w:oddVBand="0" w:evenVBand="0" w:oddHBand="0" w:evenHBand="0" w:firstRowFirstColumn="0" w:firstRowLastColumn="0" w:lastRowFirstColumn="0" w:lastRowLastColumn="0"/>
                  <w:tcW w:w="1701" w:type="dxa"/>
                </w:tcPr>
                <w:p w14:paraId="370253E6" w14:textId="3AC209C0"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调整前的</w:t>
                  </w:r>
                  <w:r w:rsidR="006D1978" w:rsidRPr="00B579C0">
                    <w:rPr>
                      <w:rFonts w:ascii="宋体" w:eastAsia="宋体" w:hAnsi="宋体" w:hint="eastAsia"/>
                      <w:lang w:bidi="ar"/>
                    </w:rPr>
                    <w:t>在建工程</w:t>
                  </w:r>
                </w:p>
              </w:tc>
              <w:tc>
                <w:tcPr>
                  <w:tcW w:w="1276" w:type="dxa"/>
                </w:tcPr>
                <w:p w14:paraId="6F596A14" w14:textId="043C22BB" w:rsidR="00F65168" w:rsidRPr="00B579C0" w:rsidRDefault="00B217F6"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3.87</w:t>
                  </w:r>
                </w:p>
              </w:tc>
              <w:tc>
                <w:tcPr>
                  <w:tcW w:w="1276" w:type="dxa"/>
                </w:tcPr>
                <w:p w14:paraId="54478510" w14:textId="609D0A1B" w:rsidR="00F65168" w:rsidRPr="00B579C0" w:rsidRDefault="00B217F6"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4</w:t>
                  </w:r>
                  <w:r w:rsidRPr="00B579C0">
                    <w:rPr>
                      <w:rFonts w:ascii="宋体" w:eastAsia="宋体" w:hAnsi="宋体"/>
                      <w:lang w:bidi="ar"/>
                    </w:rPr>
                    <w:t>3.45</w:t>
                  </w:r>
                </w:p>
              </w:tc>
              <w:tc>
                <w:tcPr>
                  <w:tcW w:w="1276" w:type="dxa"/>
                </w:tcPr>
                <w:p w14:paraId="56C8A422" w14:textId="573DFE13" w:rsidR="00F65168" w:rsidRPr="00B579C0" w:rsidRDefault="00F737A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4</w:t>
                  </w:r>
                  <w:r w:rsidRPr="00B579C0">
                    <w:rPr>
                      <w:rFonts w:ascii="宋体" w:eastAsia="宋体" w:hAnsi="宋体"/>
                      <w:lang w:bidi="ar"/>
                    </w:rPr>
                    <w:t>6.55</w:t>
                  </w:r>
                </w:p>
              </w:tc>
              <w:tc>
                <w:tcPr>
                  <w:tcW w:w="1275" w:type="dxa"/>
                </w:tcPr>
                <w:p w14:paraId="6A4D86B6" w14:textId="001CFF9A" w:rsidR="00F65168" w:rsidRPr="00B579C0" w:rsidRDefault="00F737A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9.64</w:t>
                  </w:r>
                </w:p>
              </w:tc>
              <w:tc>
                <w:tcPr>
                  <w:tcW w:w="1261" w:type="dxa"/>
                </w:tcPr>
                <w:p w14:paraId="3B35F691" w14:textId="7ED68ADC" w:rsidR="00F65168" w:rsidRPr="00B579C0" w:rsidRDefault="00F737A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r>
            <w:tr w:rsidR="00F65168" w:rsidRPr="00CE49DA" w14:paraId="77C538AA"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780053F9" w14:textId="0D67482D"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差错</w:t>
                  </w:r>
                </w:p>
              </w:tc>
              <w:tc>
                <w:tcPr>
                  <w:tcW w:w="1276" w:type="dxa"/>
                </w:tcPr>
                <w:p w14:paraId="3FA27749" w14:textId="0CBAEBDF" w:rsidR="00F65168" w:rsidRPr="00B579C0" w:rsidRDefault="006D1978"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lang w:bidi="ar"/>
                    </w:rPr>
                    <w:t>2.79</w:t>
                  </w:r>
                </w:p>
              </w:tc>
              <w:tc>
                <w:tcPr>
                  <w:tcW w:w="1276" w:type="dxa"/>
                </w:tcPr>
                <w:p w14:paraId="56C700DD" w14:textId="28C5ADB6" w:rsidR="00F65168" w:rsidRPr="00B579C0" w:rsidRDefault="002E129F"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lang w:bidi="ar"/>
                    </w:rPr>
                    <w:t>10.59</w:t>
                  </w:r>
                </w:p>
              </w:tc>
              <w:tc>
                <w:tcPr>
                  <w:tcW w:w="1276" w:type="dxa"/>
                </w:tcPr>
                <w:p w14:paraId="2B78F3DB" w14:textId="7BCED16D" w:rsidR="00F65168" w:rsidRPr="00B579C0" w:rsidRDefault="002E129F"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lang w:bidi="ar"/>
                    </w:rPr>
                    <w:t>8.81</w:t>
                  </w:r>
                </w:p>
              </w:tc>
              <w:tc>
                <w:tcPr>
                  <w:tcW w:w="1275" w:type="dxa"/>
                </w:tcPr>
                <w:p w14:paraId="5A2FDCAB" w14:textId="15BB065E" w:rsidR="00F65168" w:rsidRPr="00B579C0" w:rsidRDefault="002E129F"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8</w:t>
                  </w:r>
                  <w:r w:rsidRPr="00B579C0">
                    <w:rPr>
                      <w:rFonts w:ascii="宋体" w:eastAsia="宋体" w:hAnsi="宋体"/>
                      <w:lang w:bidi="ar"/>
                    </w:rPr>
                    <w:t>.22</w:t>
                  </w:r>
                </w:p>
              </w:tc>
              <w:tc>
                <w:tcPr>
                  <w:tcW w:w="1261" w:type="dxa"/>
                </w:tcPr>
                <w:p w14:paraId="79316A3A" w14:textId="5A10D142" w:rsidR="00F65168" w:rsidRPr="00B579C0" w:rsidRDefault="00564BE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r>
            <w:tr w:rsidR="00F65168" w:rsidRPr="00CE49DA" w14:paraId="40D3A1AC" w14:textId="77777777" w:rsidTr="00B217F6">
              <w:tc>
                <w:tcPr>
                  <w:cnfStyle w:val="001000000000" w:firstRow="0" w:lastRow="0" w:firstColumn="1" w:lastColumn="0" w:oddVBand="0" w:evenVBand="0" w:oddHBand="0" w:evenHBand="0" w:firstRowFirstColumn="0" w:firstRowLastColumn="0" w:lastRowFirstColumn="0" w:lastRowLastColumn="0"/>
                  <w:tcW w:w="1701" w:type="dxa"/>
                </w:tcPr>
                <w:p w14:paraId="641BCCDD" w14:textId="3D6E698D"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调整后的</w:t>
                  </w:r>
                  <w:r w:rsidR="006D1978" w:rsidRPr="00B579C0">
                    <w:rPr>
                      <w:rFonts w:ascii="宋体" w:eastAsia="宋体" w:hAnsi="宋体" w:hint="eastAsia"/>
                      <w:lang w:bidi="ar"/>
                    </w:rPr>
                    <w:t>在建工程</w:t>
                  </w:r>
                </w:p>
              </w:tc>
              <w:tc>
                <w:tcPr>
                  <w:tcW w:w="1276" w:type="dxa"/>
                </w:tcPr>
                <w:p w14:paraId="198F24E9" w14:textId="3E190600" w:rsidR="00F65168" w:rsidRPr="00B579C0" w:rsidRDefault="00B217F6"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1.08</w:t>
                  </w:r>
                </w:p>
              </w:tc>
              <w:tc>
                <w:tcPr>
                  <w:tcW w:w="1276" w:type="dxa"/>
                </w:tcPr>
                <w:p w14:paraId="2387C454" w14:textId="2DD0F609" w:rsidR="00F65168" w:rsidRPr="00B579C0" w:rsidRDefault="00B217F6"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2</w:t>
                  </w:r>
                  <w:r w:rsidRPr="00B579C0">
                    <w:rPr>
                      <w:rFonts w:ascii="宋体" w:eastAsia="宋体" w:hAnsi="宋体" w:hint="eastAsia"/>
                      <w:lang w:bidi="ar"/>
                    </w:rPr>
                    <w:t>.8</w:t>
                  </w:r>
                  <w:r w:rsidRPr="00B579C0">
                    <w:rPr>
                      <w:rFonts w:ascii="宋体" w:eastAsia="宋体" w:hAnsi="宋体"/>
                      <w:lang w:bidi="ar"/>
                    </w:rPr>
                    <w:t>6</w:t>
                  </w:r>
                </w:p>
              </w:tc>
              <w:tc>
                <w:tcPr>
                  <w:tcW w:w="1276" w:type="dxa"/>
                </w:tcPr>
                <w:p w14:paraId="2A83A182" w14:textId="60538E9C" w:rsidR="00F65168" w:rsidRPr="00B579C0" w:rsidRDefault="00F737A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7.74</w:t>
                  </w:r>
                </w:p>
              </w:tc>
              <w:tc>
                <w:tcPr>
                  <w:tcW w:w="1275" w:type="dxa"/>
                </w:tcPr>
                <w:p w14:paraId="16D7CDA6" w14:textId="0EA7F774" w:rsidR="00F65168" w:rsidRPr="00B579C0" w:rsidRDefault="00F737A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1.41</w:t>
                  </w:r>
                </w:p>
              </w:tc>
              <w:tc>
                <w:tcPr>
                  <w:tcW w:w="1261" w:type="dxa"/>
                </w:tcPr>
                <w:p w14:paraId="6FF90F7A" w14:textId="079A2837" w:rsidR="00F65168" w:rsidRPr="00B579C0" w:rsidRDefault="00F737A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w:t>
                  </w:r>
                </w:p>
              </w:tc>
            </w:tr>
            <w:tr w:rsidR="00B217F6" w:rsidRPr="00CE49DA" w14:paraId="0C82AF71"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11EE221F" w14:textId="0AD82A22"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lastRenderedPageBreak/>
                    <w:t>调整前的应</w:t>
                  </w:r>
                  <w:r w:rsidR="006D1978" w:rsidRPr="00B579C0">
                    <w:rPr>
                      <w:rFonts w:ascii="宋体" w:eastAsia="宋体" w:hAnsi="宋体" w:hint="eastAsia"/>
                      <w:lang w:bidi="ar"/>
                    </w:rPr>
                    <w:t>付</w:t>
                  </w:r>
                  <w:r w:rsidRPr="00B579C0">
                    <w:rPr>
                      <w:rFonts w:ascii="宋体" w:eastAsia="宋体" w:hAnsi="宋体" w:hint="eastAsia"/>
                      <w:lang w:bidi="ar"/>
                    </w:rPr>
                    <w:t>账款</w:t>
                  </w:r>
                </w:p>
              </w:tc>
              <w:tc>
                <w:tcPr>
                  <w:tcW w:w="1276" w:type="dxa"/>
                </w:tcPr>
                <w:p w14:paraId="779FC28B" w14:textId="38AF2287" w:rsidR="00F65168" w:rsidRPr="00B579C0" w:rsidRDefault="00B217F6"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0.82</w:t>
                  </w:r>
                </w:p>
              </w:tc>
              <w:tc>
                <w:tcPr>
                  <w:tcW w:w="1276" w:type="dxa"/>
                </w:tcPr>
                <w:p w14:paraId="46F7530B" w14:textId="5DF4BF62" w:rsidR="00F65168" w:rsidRPr="00B579C0" w:rsidRDefault="00B217F6"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2.96</w:t>
                  </w:r>
                </w:p>
              </w:tc>
              <w:tc>
                <w:tcPr>
                  <w:tcW w:w="1276" w:type="dxa"/>
                </w:tcPr>
                <w:p w14:paraId="1939B347" w14:textId="78C926C6"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1.71</w:t>
                  </w:r>
                </w:p>
              </w:tc>
              <w:tc>
                <w:tcPr>
                  <w:tcW w:w="1275" w:type="dxa"/>
                </w:tcPr>
                <w:p w14:paraId="559F5BF2" w14:textId="730886F0"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1.50</w:t>
                  </w:r>
                </w:p>
              </w:tc>
              <w:tc>
                <w:tcPr>
                  <w:tcW w:w="1261" w:type="dxa"/>
                </w:tcPr>
                <w:p w14:paraId="5D9732BF" w14:textId="25AF9E69"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1.84</w:t>
                  </w:r>
                </w:p>
              </w:tc>
            </w:tr>
            <w:tr w:rsidR="00F65168" w:rsidRPr="00CE49DA" w14:paraId="70EDDEA7" w14:textId="77777777" w:rsidTr="00B217F6">
              <w:tc>
                <w:tcPr>
                  <w:cnfStyle w:val="001000000000" w:firstRow="0" w:lastRow="0" w:firstColumn="1" w:lastColumn="0" w:oddVBand="0" w:evenVBand="0" w:oddHBand="0" w:evenHBand="0" w:firstRowFirstColumn="0" w:firstRowLastColumn="0" w:lastRowFirstColumn="0" w:lastRowLastColumn="0"/>
                  <w:tcW w:w="1701" w:type="dxa"/>
                </w:tcPr>
                <w:p w14:paraId="5A09137F" w14:textId="379907C6" w:rsidR="00F65168" w:rsidRPr="00B579C0" w:rsidRDefault="00F65168" w:rsidP="006D1978">
                  <w:pPr>
                    <w:pStyle w:val="a0"/>
                    <w:ind w:firstLineChars="0" w:firstLine="0"/>
                    <w:jc w:val="center"/>
                    <w:rPr>
                      <w:rFonts w:ascii="宋体" w:eastAsia="宋体" w:hAnsi="宋体"/>
                      <w:lang w:bidi="ar"/>
                    </w:rPr>
                  </w:pPr>
                  <w:r w:rsidRPr="00B579C0">
                    <w:rPr>
                      <w:rFonts w:ascii="宋体" w:eastAsia="宋体" w:hAnsi="宋体" w:hint="eastAsia"/>
                      <w:lang w:bidi="ar"/>
                    </w:rPr>
                    <w:t>差错</w:t>
                  </w:r>
                </w:p>
              </w:tc>
              <w:tc>
                <w:tcPr>
                  <w:tcW w:w="1276" w:type="dxa"/>
                </w:tcPr>
                <w:p w14:paraId="293DDCD5" w14:textId="44B554A5"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.26</w:t>
                  </w:r>
                </w:p>
              </w:tc>
              <w:tc>
                <w:tcPr>
                  <w:tcW w:w="1276" w:type="dxa"/>
                </w:tcPr>
                <w:p w14:paraId="454DAE39" w14:textId="61437425"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lang w:bidi="ar"/>
                    </w:rPr>
                    <w:t>7.9</w:t>
                  </w:r>
                </w:p>
              </w:tc>
              <w:tc>
                <w:tcPr>
                  <w:tcW w:w="1276" w:type="dxa"/>
                </w:tcPr>
                <w:p w14:paraId="50218830" w14:textId="434B9AAF"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lang w:bidi="ar"/>
                    </w:rPr>
                    <w:t>3.50</w:t>
                  </w:r>
                </w:p>
              </w:tc>
              <w:tc>
                <w:tcPr>
                  <w:tcW w:w="1275" w:type="dxa"/>
                </w:tcPr>
                <w:p w14:paraId="31727E38" w14:textId="31D9E123" w:rsidR="00F65168" w:rsidRPr="00B579C0" w:rsidRDefault="002E129F"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.51</w:t>
                  </w:r>
                </w:p>
              </w:tc>
              <w:tc>
                <w:tcPr>
                  <w:tcW w:w="1261" w:type="dxa"/>
                </w:tcPr>
                <w:p w14:paraId="1060E996" w14:textId="574DADC9" w:rsidR="00F65168" w:rsidRPr="00B579C0" w:rsidRDefault="00564BEB" w:rsidP="006D1978">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3</w:t>
                  </w:r>
                  <w:r w:rsidRPr="00B579C0">
                    <w:rPr>
                      <w:rFonts w:ascii="宋体" w:eastAsia="宋体" w:hAnsi="宋体"/>
                      <w:lang w:bidi="ar"/>
                    </w:rPr>
                    <w:t>.58</w:t>
                  </w:r>
                </w:p>
              </w:tc>
            </w:tr>
            <w:tr w:rsidR="00F65168" w:rsidRPr="00CE49DA" w14:paraId="0FB46B32" w14:textId="77777777" w:rsidTr="00B217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0A87C0F1" w14:textId="30BC270E" w:rsidR="00F65168" w:rsidRPr="00B579C0" w:rsidRDefault="006D1978" w:rsidP="006D1978">
                  <w:pPr>
                    <w:pStyle w:val="a0"/>
                    <w:ind w:firstLineChars="0" w:firstLine="0"/>
                    <w:jc w:val="center"/>
                    <w:rPr>
                      <w:rFonts w:ascii="宋体" w:eastAsia="宋体" w:hAnsi="宋体"/>
                      <w:lang w:bidi="ar"/>
                    </w:rPr>
                  </w:pPr>
                  <w:r w:rsidRPr="00B579C0">
                    <w:rPr>
                      <w:rFonts w:ascii="宋体" w:eastAsia="宋体" w:hAnsi="宋体" w:hint="eastAsia"/>
                      <w:lang w:bidi="ar"/>
                    </w:rPr>
                    <w:t>调整前的应付账款</w:t>
                  </w:r>
                </w:p>
              </w:tc>
              <w:tc>
                <w:tcPr>
                  <w:tcW w:w="1276" w:type="dxa"/>
                </w:tcPr>
                <w:p w14:paraId="15018C75" w14:textId="3CA2CD54" w:rsidR="00F65168" w:rsidRPr="00B579C0" w:rsidRDefault="00B217F6"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1</w:t>
                  </w:r>
                  <w:r w:rsidRPr="00B579C0">
                    <w:rPr>
                      <w:rFonts w:ascii="宋体" w:eastAsia="宋体" w:hAnsi="宋体"/>
                      <w:lang w:bidi="ar"/>
                    </w:rPr>
                    <w:t>8.56</w:t>
                  </w:r>
                </w:p>
              </w:tc>
              <w:tc>
                <w:tcPr>
                  <w:tcW w:w="1276" w:type="dxa"/>
                </w:tcPr>
                <w:p w14:paraId="7776331A" w14:textId="5258AB09" w:rsidR="00F65168" w:rsidRPr="00B579C0" w:rsidRDefault="00B217F6"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5.06</w:t>
                  </w:r>
                </w:p>
              </w:tc>
              <w:tc>
                <w:tcPr>
                  <w:tcW w:w="1276" w:type="dxa"/>
                </w:tcPr>
                <w:p w14:paraId="0C935B0B" w14:textId="053AFB47"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8.21</w:t>
                  </w:r>
                </w:p>
              </w:tc>
              <w:tc>
                <w:tcPr>
                  <w:tcW w:w="1275" w:type="dxa"/>
                </w:tcPr>
                <w:p w14:paraId="0C186C5F" w14:textId="478C8C0B"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7.99</w:t>
                  </w:r>
                </w:p>
              </w:tc>
              <w:tc>
                <w:tcPr>
                  <w:tcW w:w="1261" w:type="dxa"/>
                </w:tcPr>
                <w:p w14:paraId="200234E8" w14:textId="12358B98" w:rsidR="00F65168" w:rsidRPr="00B579C0" w:rsidRDefault="00F737AB" w:rsidP="006D1978">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8.25</w:t>
                  </w:r>
                </w:p>
              </w:tc>
            </w:tr>
          </w:tbl>
          <w:p w14:paraId="0E2ECA3A" w14:textId="5DDB5338" w:rsidR="00F65168" w:rsidRPr="00C3445B" w:rsidRDefault="00871694" w:rsidP="00C3445B">
            <w:pPr>
              <w:pStyle w:val="a0"/>
              <w:ind w:firstLine="360"/>
              <w:rPr>
                <w:rFonts w:ascii="宋体" w:eastAsia="宋体" w:hAnsi="宋体"/>
                <w:sz w:val="18"/>
                <w:szCs w:val="18"/>
                <w:lang w:bidi="ar"/>
              </w:rPr>
            </w:pPr>
            <w:r w:rsidRPr="00C3445B">
              <w:rPr>
                <w:rFonts w:ascii="宋体" w:eastAsia="宋体" w:hAnsi="宋体" w:hint="eastAsia"/>
                <w:sz w:val="18"/>
                <w:szCs w:val="18"/>
                <w:lang w:bidi="ar"/>
              </w:rPr>
              <w:t>数据来源：</w:t>
            </w:r>
            <w:r w:rsidRPr="00871694">
              <w:rPr>
                <w:rFonts w:ascii="宋体" w:eastAsia="宋体" w:hAnsi="宋体" w:hint="eastAsia"/>
                <w:sz w:val="18"/>
                <w:szCs w:val="18"/>
                <w:lang w:bidi="ar"/>
              </w:rPr>
              <w:t>：</w:t>
            </w:r>
            <w:r w:rsidR="006668B4">
              <w:rPr>
                <w:rFonts w:ascii="宋体" w:eastAsia="宋体" w:hAnsi="宋体" w:hint="eastAsia"/>
                <w:sz w:val="18"/>
                <w:szCs w:val="18"/>
                <w:lang w:bidi="ar"/>
              </w:rPr>
              <w:t>根据</w:t>
            </w:r>
            <w:r w:rsidRPr="00871694">
              <w:rPr>
                <w:rFonts w:ascii="宋体" w:eastAsia="宋体" w:hAnsi="宋体" w:hint="eastAsia"/>
                <w:sz w:val="18"/>
                <w:szCs w:val="18"/>
                <w:lang w:bidi="ar"/>
              </w:rPr>
              <w:t>上市公司更正公告和披露年报</w:t>
            </w:r>
            <w:r w:rsidR="006668B4">
              <w:rPr>
                <w:rFonts w:ascii="宋体" w:eastAsia="宋体" w:hAnsi="宋体" w:hint="eastAsia"/>
                <w:sz w:val="18"/>
                <w:szCs w:val="18"/>
                <w:lang w:bidi="ar"/>
              </w:rPr>
              <w:t>整理所得</w:t>
            </w:r>
            <w:r w:rsidRPr="00871694">
              <w:rPr>
                <w:rFonts w:ascii="宋体" w:eastAsia="宋体" w:hAnsi="宋体" w:hint="eastAsia"/>
                <w:sz w:val="18"/>
                <w:szCs w:val="18"/>
                <w:lang w:bidi="ar"/>
              </w:rPr>
              <w:t>。</w:t>
            </w:r>
          </w:p>
          <w:p w14:paraId="480F379B" w14:textId="77777777" w:rsidR="00B67834" w:rsidRPr="00CE49DA" w:rsidRDefault="00871694" w:rsidP="002C0ECC">
            <w:pPr>
              <w:pStyle w:val="a0"/>
              <w:spacing w:beforeLines="50" w:before="156" w:afterLines="50" w:after="156"/>
              <w:ind w:firstLineChars="0" w:firstLine="0"/>
              <w:rPr>
                <w:rFonts w:ascii="宋体" w:eastAsia="宋体" w:hAnsi="宋体"/>
                <w:b/>
                <w:bCs/>
                <w:sz w:val="24"/>
                <w:szCs w:val="24"/>
                <w:lang w:bidi="ar"/>
              </w:rPr>
            </w:pPr>
            <w:r w:rsidRPr="00CE49DA">
              <w:rPr>
                <w:rFonts w:ascii="宋体" w:eastAsia="宋体" w:hAnsi="宋体" w:hint="eastAsia"/>
                <w:b/>
                <w:bCs/>
                <w:sz w:val="24"/>
                <w:szCs w:val="24"/>
                <w:lang w:bidi="ar"/>
              </w:rPr>
              <w:t>（二）</w:t>
            </w:r>
            <w:r w:rsidR="00F67444" w:rsidRPr="00CE49DA">
              <w:rPr>
                <w:rFonts w:ascii="宋体" w:eastAsia="宋体" w:hAnsi="宋体" w:hint="eastAsia"/>
                <w:b/>
                <w:bCs/>
                <w:sz w:val="24"/>
                <w:szCs w:val="24"/>
                <w:lang w:bidi="ar"/>
              </w:rPr>
              <w:t>中兴财光华审计失败的原因</w:t>
            </w:r>
          </w:p>
          <w:p w14:paraId="705729CE" w14:textId="737B6950" w:rsidR="00AB58DD" w:rsidRPr="00CE49DA" w:rsidRDefault="00A571BC" w:rsidP="00B67834">
            <w:pPr>
              <w:pStyle w:val="a0"/>
              <w:ind w:firstLine="480"/>
              <w:rPr>
                <w:rFonts w:ascii="宋体" w:eastAsia="宋体" w:hAnsi="宋体"/>
                <w:sz w:val="24"/>
                <w:szCs w:val="24"/>
                <w:lang w:bidi="ar"/>
              </w:rPr>
            </w:pPr>
            <w:r w:rsidRPr="00CE49DA">
              <w:rPr>
                <w:rFonts w:ascii="宋体" w:eastAsia="宋体" w:hAnsi="宋体"/>
                <w:sz w:val="24"/>
                <w:szCs w:val="24"/>
                <w:lang w:bidi="ar"/>
              </w:rPr>
              <w:t>中兴财光华</w:t>
            </w:r>
            <w:r w:rsidRPr="00CE49DA">
              <w:rPr>
                <w:rFonts w:ascii="宋体" w:eastAsia="宋体" w:hAnsi="宋体" w:hint="eastAsia"/>
                <w:sz w:val="24"/>
                <w:szCs w:val="24"/>
                <w:lang w:bidi="ar"/>
              </w:rPr>
              <w:t>为</w:t>
            </w:r>
            <w:proofErr w:type="gramStart"/>
            <w:r w:rsidRPr="00CE49DA">
              <w:rPr>
                <w:rFonts w:ascii="宋体" w:eastAsia="宋体" w:hAnsi="宋体" w:hint="eastAsia"/>
                <w:sz w:val="24"/>
                <w:szCs w:val="24"/>
                <w:lang w:bidi="ar"/>
              </w:rPr>
              <w:t>博天环境近</w:t>
            </w:r>
            <w:proofErr w:type="gramEnd"/>
            <w:r w:rsidRPr="00CE49DA">
              <w:rPr>
                <w:rFonts w:ascii="宋体" w:eastAsia="宋体" w:hAnsi="宋体" w:hint="eastAsia"/>
                <w:sz w:val="24"/>
                <w:szCs w:val="24"/>
                <w:lang w:bidi="ar"/>
              </w:rPr>
              <w:t>三年财务报表提供审计服务</w:t>
            </w:r>
            <w:r w:rsidRPr="00CE49DA">
              <w:rPr>
                <w:rFonts w:ascii="宋体" w:eastAsia="宋体" w:hAnsi="宋体"/>
                <w:sz w:val="24"/>
                <w:szCs w:val="24"/>
                <w:lang w:bidi="ar"/>
              </w:rPr>
              <w:t>，审计师出的审计报告和内控报告连续三年都给了无保留意见，仅仅在“三、与持续经营相关的重大不确定性”提示了公司可能因为亏损，持续经营能力存在重大不确定性</w:t>
            </w:r>
            <w:r w:rsidR="006668B4" w:rsidRPr="00CE49DA">
              <w:rPr>
                <w:rFonts w:ascii="宋体" w:eastAsia="宋体" w:hAnsi="宋体" w:hint="eastAsia"/>
                <w:sz w:val="24"/>
                <w:szCs w:val="24"/>
                <w:lang w:bidi="ar"/>
              </w:rPr>
              <w:t>，</w:t>
            </w:r>
            <w:r w:rsidR="00AB58DD" w:rsidRPr="00CE49DA">
              <w:rPr>
                <w:rFonts w:ascii="宋体" w:eastAsia="宋体" w:hAnsi="宋体" w:hint="eastAsia"/>
                <w:sz w:val="24"/>
                <w:szCs w:val="24"/>
                <w:lang w:bidi="ar"/>
              </w:rPr>
              <w:t>如表</w:t>
            </w:r>
            <w:r w:rsidR="00AB58DD" w:rsidRPr="00CE49DA">
              <w:rPr>
                <w:rFonts w:ascii="宋体" w:eastAsia="宋体" w:hAnsi="宋体"/>
                <w:sz w:val="24"/>
                <w:szCs w:val="24"/>
                <w:lang w:bidi="ar"/>
              </w:rPr>
              <w:t xml:space="preserve"> </w:t>
            </w:r>
            <w:r w:rsidR="00B67834" w:rsidRPr="00CE49DA">
              <w:rPr>
                <w:rFonts w:ascii="宋体" w:eastAsia="宋体" w:hAnsi="宋体"/>
                <w:sz w:val="24"/>
                <w:szCs w:val="24"/>
                <w:lang w:bidi="ar"/>
              </w:rPr>
              <w:t>3</w:t>
            </w:r>
            <w:r w:rsidR="00AB58DD" w:rsidRPr="00CE49DA">
              <w:rPr>
                <w:rFonts w:ascii="宋体" w:eastAsia="宋体" w:hAnsi="宋体"/>
                <w:sz w:val="24"/>
                <w:szCs w:val="24"/>
                <w:lang w:bidi="ar"/>
              </w:rPr>
              <w:t>所示</w:t>
            </w:r>
            <w:r w:rsidR="006668B4" w:rsidRPr="00CE49DA">
              <w:rPr>
                <w:rFonts w:ascii="宋体" w:eastAsia="宋体" w:hAnsi="宋体" w:hint="eastAsia"/>
                <w:sz w:val="24"/>
                <w:szCs w:val="24"/>
                <w:lang w:bidi="ar"/>
              </w:rPr>
              <w:t>。</w:t>
            </w:r>
          </w:p>
          <w:p w14:paraId="705E43DD" w14:textId="0A9259B5" w:rsidR="006668B4" w:rsidRDefault="006668B4" w:rsidP="00355711">
            <w:pPr>
              <w:pStyle w:val="a0"/>
              <w:spacing w:beforeLines="50" w:before="156" w:afterLines="50" w:after="156"/>
              <w:jc w:val="center"/>
              <w:rPr>
                <w:rFonts w:ascii="宋体" w:eastAsia="宋体" w:hAnsi="宋体"/>
                <w:lang w:bidi="ar"/>
              </w:rPr>
            </w:pPr>
            <w:r>
              <w:rPr>
                <w:rFonts w:ascii="宋体" w:eastAsia="宋体" w:hAnsi="宋体" w:hint="eastAsia"/>
                <w:lang w:bidi="ar"/>
              </w:rPr>
              <w:t>表3</w:t>
            </w:r>
            <w:proofErr w:type="gramStart"/>
            <w:r w:rsidR="00355711">
              <w:rPr>
                <w:rFonts w:ascii="宋体" w:eastAsia="宋体" w:hAnsi="宋体" w:hint="eastAsia"/>
                <w:lang w:bidi="ar"/>
              </w:rPr>
              <w:t>博天环境</w:t>
            </w:r>
            <w:proofErr w:type="gramEnd"/>
            <w:r w:rsidR="00355711">
              <w:rPr>
                <w:rFonts w:ascii="宋体" w:eastAsia="宋体" w:hAnsi="宋体" w:hint="eastAsia"/>
                <w:lang w:bidi="ar"/>
              </w:rPr>
              <w:t>历年年报审计情况</w:t>
            </w:r>
          </w:p>
          <w:tbl>
            <w:tblPr>
              <w:tblStyle w:val="6-5"/>
              <w:tblW w:w="0" w:type="auto"/>
              <w:jc w:val="center"/>
              <w:tblLook w:val="04A0" w:firstRow="1" w:lastRow="0" w:firstColumn="1" w:lastColumn="0" w:noHBand="0" w:noVBand="1"/>
            </w:tblPr>
            <w:tblGrid>
              <w:gridCol w:w="1592"/>
              <w:gridCol w:w="2584"/>
              <w:gridCol w:w="1669"/>
              <w:gridCol w:w="2126"/>
            </w:tblGrid>
            <w:tr w:rsidR="005736B3" w:rsidRPr="00CE49DA" w14:paraId="2099A27E" w14:textId="77777777" w:rsidTr="001E1454">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592" w:type="dxa"/>
                </w:tcPr>
                <w:p w14:paraId="57F81041" w14:textId="5EDF5FE1" w:rsidR="005736B3" w:rsidRPr="001E1454" w:rsidRDefault="005736B3" w:rsidP="005736B3">
                  <w:pPr>
                    <w:pStyle w:val="a0"/>
                    <w:ind w:firstLineChars="0" w:firstLine="0"/>
                    <w:jc w:val="center"/>
                    <w:rPr>
                      <w:rFonts w:ascii="宋体" w:eastAsia="宋体" w:hAnsi="宋体"/>
                      <w:lang w:bidi="ar"/>
                    </w:rPr>
                  </w:pPr>
                  <w:r w:rsidRPr="001E1454">
                    <w:rPr>
                      <w:rFonts w:ascii="宋体" w:eastAsia="宋体" w:hAnsi="宋体" w:hint="eastAsia"/>
                      <w:lang w:bidi="ar"/>
                    </w:rPr>
                    <w:t>年份</w:t>
                  </w:r>
                </w:p>
              </w:tc>
              <w:tc>
                <w:tcPr>
                  <w:tcW w:w="2584" w:type="dxa"/>
                </w:tcPr>
                <w:p w14:paraId="629480DA" w14:textId="1D38F277" w:rsidR="005736B3" w:rsidRPr="001E1454" w:rsidRDefault="005736B3" w:rsidP="005736B3">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1E1454">
                    <w:rPr>
                      <w:rFonts w:ascii="宋体" w:eastAsia="宋体" w:hAnsi="宋体" w:hint="eastAsia"/>
                      <w:lang w:bidi="ar"/>
                    </w:rPr>
                    <w:t>审计意见类型</w:t>
                  </w:r>
                </w:p>
              </w:tc>
              <w:tc>
                <w:tcPr>
                  <w:tcW w:w="1669" w:type="dxa"/>
                </w:tcPr>
                <w:p w14:paraId="762012F8" w14:textId="2DCA22A9" w:rsidR="005736B3" w:rsidRPr="001E1454" w:rsidRDefault="005736B3" w:rsidP="005736B3">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1E1454">
                    <w:rPr>
                      <w:rFonts w:ascii="宋体" w:eastAsia="宋体" w:hAnsi="宋体" w:hint="eastAsia"/>
                      <w:lang w:bidi="ar"/>
                    </w:rPr>
                    <w:t>审计机构</w:t>
                  </w:r>
                </w:p>
              </w:tc>
              <w:tc>
                <w:tcPr>
                  <w:tcW w:w="2126" w:type="dxa"/>
                </w:tcPr>
                <w:p w14:paraId="4784A3E3" w14:textId="7A6A9B7F" w:rsidR="005736B3" w:rsidRPr="001E1454" w:rsidRDefault="005736B3" w:rsidP="005736B3">
                  <w:pPr>
                    <w:pStyle w:val="a0"/>
                    <w:ind w:firstLineChars="0" w:firstLine="0"/>
                    <w:jc w:val="center"/>
                    <w:cnfStyle w:val="100000000000" w:firstRow="1" w:lastRow="0" w:firstColumn="0" w:lastColumn="0" w:oddVBand="0" w:evenVBand="0" w:oddHBand="0" w:evenHBand="0" w:firstRowFirstColumn="0" w:firstRowLastColumn="0" w:lastRowFirstColumn="0" w:lastRowLastColumn="0"/>
                    <w:rPr>
                      <w:rFonts w:ascii="宋体" w:eastAsia="宋体" w:hAnsi="宋体"/>
                      <w:lang w:bidi="ar"/>
                    </w:rPr>
                  </w:pPr>
                  <w:r w:rsidRPr="001E1454">
                    <w:rPr>
                      <w:rFonts w:ascii="宋体" w:eastAsia="宋体" w:hAnsi="宋体" w:hint="eastAsia"/>
                      <w:lang w:bidi="ar"/>
                    </w:rPr>
                    <w:t>签字注册会计师</w:t>
                  </w:r>
                </w:p>
              </w:tc>
            </w:tr>
            <w:tr w:rsidR="005736B3" w:rsidRPr="00CE49DA" w14:paraId="6B997250" w14:textId="77777777" w:rsidTr="001E145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592" w:type="dxa"/>
                </w:tcPr>
                <w:p w14:paraId="40FB84AE" w14:textId="0500DB7D" w:rsidR="005736B3" w:rsidRPr="00B579C0" w:rsidRDefault="005736B3" w:rsidP="005736B3">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017</w:t>
                  </w:r>
                </w:p>
              </w:tc>
              <w:tc>
                <w:tcPr>
                  <w:tcW w:w="2584" w:type="dxa"/>
                </w:tcPr>
                <w:p w14:paraId="0C1DD6F0" w14:textId="35F470D3" w:rsidR="005736B3" w:rsidRPr="00CE49DA" w:rsidRDefault="00207FB8" w:rsidP="002C0ECC">
                  <w:pPr>
                    <w:pStyle w:val="a0"/>
                    <w:ind w:firstLineChars="300" w:firstLine="632"/>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无保留意见</w:t>
                  </w:r>
                </w:p>
              </w:tc>
              <w:tc>
                <w:tcPr>
                  <w:tcW w:w="1669" w:type="dxa"/>
                </w:tcPr>
                <w:p w14:paraId="6FCB72DA" w14:textId="773886E7" w:rsidR="005736B3" w:rsidRPr="00CE49DA" w:rsidRDefault="00207FB8" w:rsidP="002C0ECC">
                  <w:pPr>
                    <w:pStyle w:val="a0"/>
                    <w:ind w:firstLineChars="300" w:firstLine="632"/>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瑞华</w:t>
                  </w:r>
                </w:p>
              </w:tc>
              <w:tc>
                <w:tcPr>
                  <w:tcW w:w="2126" w:type="dxa"/>
                </w:tcPr>
                <w:p w14:paraId="6B0201D7" w14:textId="3780E501" w:rsidR="005736B3" w:rsidRPr="00CE49DA" w:rsidRDefault="008A39C8" w:rsidP="002C0ECC">
                  <w:pPr>
                    <w:pStyle w:val="a0"/>
                    <w:ind w:firstLineChars="100" w:firstLine="211"/>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proofErr w:type="gramStart"/>
                  <w:r w:rsidRPr="00CE49DA">
                    <w:rPr>
                      <w:rFonts w:ascii="宋体" w:eastAsia="宋体" w:hAnsi="宋体" w:hint="eastAsia"/>
                      <w:b/>
                      <w:bCs/>
                      <w:lang w:bidi="ar"/>
                    </w:rPr>
                    <w:t>师玉春</w:t>
                  </w:r>
                  <w:proofErr w:type="gramEnd"/>
                  <w:r w:rsidRPr="00CE49DA">
                    <w:rPr>
                      <w:rFonts w:ascii="宋体" w:eastAsia="宋体" w:hAnsi="宋体" w:hint="eastAsia"/>
                      <w:b/>
                      <w:bCs/>
                      <w:lang w:bidi="ar"/>
                    </w:rPr>
                    <w:t>、张杭</w:t>
                  </w:r>
                </w:p>
              </w:tc>
            </w:tr>
            <w:tr w:rsidR="005736B3" w:rsidRPr="00CE49DA" w14:paraId="224C1E3E" w14:textId="77777777" w:rsidTr="001E1454">
              <w:trPr>
                <w:trHeight w:val="397"/>
                <w:jc w:val="center"/>
              </w:trPr>
              <w:tc>
                <w:tcPr>
                  <w:cnfStyle w:val="001000000000" w:firstRow="0" w:lastRow="0" w:firstColumn="1" w:lastColumn="0" w:oddVBand="0" w:evenVBand="0" w:oddHBand="0" w:evenHBand="0" w:firstRowFirstColumn="0" w:firstRowLastColumn="0" w:lastRowFirstColumn="0" w:lastRowLastColumn="0"/>
                  <w:tcW w:w="1592" w:type="dxa"/>
                </w:tcPr>
                <w:p w14:paraId="4DAAB132" w14:textId="3D60160B" w:rsidR="005736B3" w:rsidRPr="00B579C0" w:rsidRDefault="005736B3" w:rsidP="005736B3">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018</w:t>
                  </w:r>
                </w:p>
              </w:tc>
              <w:tc>
                <w:tcPr>
                  <w:tcW w:w="2584" w:type="dxa"/>
                </w:tcPr>
                <w:p w14:paraId="285CA3BB" w14:textId="5B8F484B" w:rsidR="005736B3" w:rsidRPr="00CE49DA" w:rsidRDefault="002905AE" w:rsidP="002C0ECC">
                  <w:pPr>
                    <w:pStyle w:val="a0"/>
                    <w:ind w:firstLineChars="300" w:firstLine="632"/>
                    <w:cnfStyle w:val="000000000000" w:firstRow="0" w:lastRow="0" w:firstColumn="0" w:lastColumn="0" w:oddVBand="0" w:evenVBand="0" w:oddHBand="0" w:evenHBand="0" w:firstRowFirstColumn="0" w:firstRowLastColumn="0" w:lastRowFirstColumn="0" w:lastRowLastColumn="0"/>
                    <w:rPr>
                      <w:rFonts w:ascii="宋体" w:eastAsia="宋体" w:hAnsi="宋体"/>
                      <w:b/>
                      <w:bCs/>
                      <w:lang w:bidi="ar"/>
                    </w:rPr>
                  </w:pPr>
                  <w:bookmarkStart w:id="2" w:name="OLE_LINK3"/>
                  <w:r w:rsidRPr="00CE49DA">
                    <w:rPr>
                      <w:rFonts w:ascii="宋体" w:eastAsia="宋体" w:hAnsi="宋体" w:hint="eastAsia"/>
                      <w:b/>
                      <w:bCs/>
                      <w:lang w:bidi="ar"/>
                    </w:rPr>
                    <w:t>无保留意见</w:t>
                  </w:r>
                  <w:bookmarkEnd w:id="2"/>
                </w:p>
              </w:tc>
              <w:tc>
                <w:tcPr>
                  <w:tcW w:w="1669" w:type="dxa"/>
                </w:tcPr>
                <w:p w14:paraId="05020B3D" w14:textId="2FED3C95" w:rsidR="005736B3" w:rsidRPr="00CE49DA" w:rsidRDefault="002905AE" w:rsidP="002C0ECC">
                  <w:pPr>
                    <w:pStyle w:val="a0"/>
                    <w:ind w:firstLineChars="300" w:firstLine="632"/>
                    <w:cnfStyle w:val="000000000000" w:firstRow="0" w:lastRow="0" w:firstColumn="0" w:lastColumn="0" w:oddVBand="0" w:evenVBand="0" w:oddHBand="0"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瑞华</w:t>
                  </w:r>
                </w:p>
              </w:tc>
              <w:tc>
                <w:tcPr>
                  <w:tcW w:w="2126" w:type="dxa"/>
                </w:tcPr>
                <w:p w14:paraId="3A75CF85" w14:textId="290588DB" w:rsidR="005736B3" w:rsidRPr="00CE49DA" w:rsidRDefault="008A39C8" w:rsidP="002C0ECC">
                  <w:pPr>
                    <w:pStyle w:val="a0"/>
                    <w:ind w:firstLineChars="100" w:firstLine="211"/>
                    <w:cnfStyle w:val="000000000000" w:firstRow="0" w:lastRow="0" w:firstColumn="0" w:lastColumn="0" w:oddVBand="0" w:evenVBand="0" w:oddHBand="0" w:evenHBand="0" w:firstRowFirstColumn="0" w:firstRowLastColumn="0" w:lastRowFirstColumn="0" w:lastRowLastColumn="0"/>
                    <w:rPr>
                      <w:rFonts w:ascii="宋体" w:eastAsia="宋体" w:hAnsi="宋体"/>
                      <w:b/>
                      <w:bCs/>
                      <w:lang w:bidi="ar"/>
                    </w:rPr>
                  </w:pPr>
                  <w:proofErr w:type="gramStart"/>
                  <w:r w:rsidRPr="00CE49DA">
                    <w:rPr>
                      <w:rFonts w:ascii="宋体" w:eastAsia="宋体" w:hAnsi="宋体" w:hint="eastAsia"/>
                      <w:b/>
                      <w:bCs/>
                      <w:lang w:bidi="ar"/>
                    </w:rPr>
                    <w:t>师玉春</w:t>
                  </w:r>
                  <w:proofErr w:type="gramEnd"/>
                  <w:r w:rsidRPr="00CE49DA">
                    <w:rPr>
                      <w:rFonts w:ascii="宋体" w:eastAsia="宋体" w:hAnsi="宋体" w:hint="eastAsia"/>
                      <w:b/>
                      <w:bCs/>
                      <w:lang w:bidi="ar"/>
                    </w:rPr>
                    <w:t>、张杭</w:t>
                  </w:r>
                </w:p>
              </w:tc>
            </w:tr>
            <w:tr w:rsidR="005736B3" w:rsidRPr="00CE49DA" w14:paraId="2C999BC5" w14:textId="77777777" w:rsidTr="001E145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592" w:type="dxa"/>
                </w:tcPr>
                <w:p w14:paraId="7077C1E2" w14:textId="7A07BEC0" w:rsidR="005736B3" w:rsidRPr="00B579C0" w:rsidRDefault="005736B3" w:rsidP="005736B3">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019</w:t>
                  </w:r>
                </w:p>
              </w:tc>
              <w:tc>
                <w:tcPr>
                  <w:tcW w:w="2584" w:type="dxa"/>
                </w:tcPr>
                <w:p w14:paraId="3D55DCE2" w14:textId="65821A57" w:rsidR="005736B3" w:rsidRPr="00CE49DA" w:rsidRDefault="002905AE" w:rsidP="005736B3">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保留意见</w:t>
                  </w:r>
                </w:p>
              </w:tc>
              <w:tc>
                <w:tcPr>
                  <w:tcW w:w="1669" w:type="dxa"/>
                </w:tcPr>
                <w:p w14:paraId="2207A597" w14:textId="17874D47" w:rsidR="005736B3" w:rsidRPr="00CE49DA" w:rsidRDefault="002905AE" w:rsidP="005736B3">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proofErr w:type="gramStart"/>
                  <w:r w:rsidRPr="00CE49DA">
                    <w:rPr>
                      <w:rFonts w:ascii="宋体" w:eastAsia="宋体" w:hAnsi="宋体" w:hint="eastAsia"/>
                      <w:b/>
                      <w:bCs/>
                      <w:lang w:bidi="ar"/>
                    </w:rPr>
                    <w:t>信永中和</w:t>
                  </w:r>
                  <w:proofErr w:type="gramEnd"/>
                </w:p>
              </w:tc>
              <w:tc>
                <w:tcPr>
                  <w:tcW w:w="2126" w:type="dxa"/>
                </w:tcPr>
                <w:p w14:paraId="1A686361" w14:textId="6260E2EA" w:rsidR="005736B3" w:rsidRPr="00CE49DA" w:rsidRDefault="002C0ECC" w:rsidP="005736B3">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宋刚、张杭</w:t>
                  </w:r>
                </w:p>
              </w:tc>
            </w:tr>
            <w:tr w:rsidR="005736B3" w:rsidRPr="00CE49DA" w14:paraId="0030832D" w14:textId="77777777" w:rsidTr="001E1454">
              <w:trPr>
                <w:trHeight w:val="397"/>
                <w:jc w:val="center"/>
              </w:trPr>
              <w:tc>
                <w:tcPr>
                  <w:cnfStyle w:val="001000000000" w:firstRow="0" w:lastRow="0" w:firstColumn="1" w:lastColumn="0" w:oddVBand="0" w:evenVBand="0" w:oddHBand="0" w:evenHBand="0" w:firstRowFirstColumn="0" w:firstRowLastColumn="0" w:lastRowFirstColumn="0" w:lastRowLastColumn="0"/>
                  <w:tcW w:w="1592" w:type="dxa"/>
                </w:tcPr>
                <w:p w14:paraId="78C34552" w14:textId="0A02A0DA" w:rsidR="005736B3" w:rsidRPr="00B579C0" w:rsidRDefault="005736B3" w:rsidP="005736B3">
                  <w:pPr>
                    <w:pStyle w:val="a0"/>
                    <w:ind w:firstLineChars="0" w:firstLine="0"/>
                    <w:jc w:val="center"/>
                    <w:rPr>
                      <w:rFonts w:ascii="宋体" w:eastAsia="宋体" w:hAnsi="宋体"/>
                      <w:lang w:bidi="ar"/>
                    </w:rPr>
                  </w:pPr>
                  <w:r w:rsidRPr="00B579C0">
                    <w:rPr>
                      <w:rFonts w:ascii="宋体" w:eastAsia="宋体" w:hAnsi="宋体"/>
                      <w:lang w:bidi="ar"/>
                    </w:rPr>
                    <w:t>2020</w:t>
                  </w:r>
                </w:p>
              </w:tc>
              <w:tc>
                <w:tcPr>
                  <w:tcW w:w="2584" w:type="dxa"/>
                </w:tcPr>
                <w:p w14:paraId="7647481B" w14:textId="24490DBC" w:rsidR="005736B3" w:rsidRPr="00CE49DA" w:rsidRDefault="002905AE" w:rsidP="005736B3">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与持续经营相关的重大不确定性段落的无保留意见</w:t>
                  </w:r>
                </w:p>
              </w:tc>
              <w:tc>
                <w:tcPr>
                  <w:tcW w:w="1669" w:type="dxa"/>
                </w:tcPr>
                <w:p w14:paraId="27A6349D" w14:textId="795277CC" w:rsidR="005736B3" w:rsidRPr="00CE49DA" w:rsidRDefault="002905AE" w:rsidP="005736B3">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中兴财光华</w:t>
                  </w:r>
                </w:p>
              </w:tc>
              <w:tc>
                <w:tcPr>
                  <w:tcW w:w="2126" w:type="dxa"/>
                </w:tcPr>
                <w:p w14:paraId="2E3D27CE" w14:textId="043F0AD5" w:rsidR="005736B3" w:rsidRPr="00CE49DA" w:rsidRDefault="002905AE" w:rsidP="005736B3">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王振伟、张学福</w:t>
                  </w:r>
                </w:p>
              </w:tc>
            </w:tr>
            <w:tr w:rsidR="005736B3" w:rsidRPr="00CE49DA" w14:paraId="1B663595" w14:textId="77777777" w:rsidTr="001E145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1592" w:type="dxa"/>
                </w:tcPr>
                <w:p w14:paraId="60250560" w14:textId="67BCE1E1" w:rsidR="005736B3" w:rsidRPr="00B579C0" w:rsidRDefault="005736B3" w:rsidP="005736B3">
                  <w:pPr>
                    <w:pStyle w:val="a0"/>
                    <w:ind w:firstLineChars="0" w:firstLine="0"/>
                    <w:jc w:val="center"/>
                    <w:rPr>
                      <w:rFonts w:ascii="宋体" w:eastAsia="宋体" w:hAnsi="宋体"/>
                      <w:lang w:bidi="ar"/>
                    </w:rPr>
                  </w:pPr>
                  <w:r w:rsidRPr="00B579C0">
                    <w:rPr>
                      <w:rFonts w:ascii="宋体" w:eastAsia="宋体" w:hAnsi="宋体" w:hint="eastAsia"/>
                      <w:lang w:bidi="ar"/>
                    </w:rPr>
                    <w:t>2</w:t>
                  </w:r>
                  <w:r w:rsidRPr="00B579C0">
                    <w:rPr>
                      <w:rFonts w:ascii="宋体" w:eastAsia="宋体" w:hAnsi="宋体"/>
                      <w:lang w:bidi="ar"/>
                    </w:rPr>
                    <w:t>021</w:t>
                  </w:r>
                </w:p>
              </w:tc>
              <w:tc>
                <w:tcPr>
                  <w:tcW w:w="2584" w:type="dxa"/>
                </w:tcPr>
                <w:p w14:paraId="074C1E47" w14:textId="4D45AE66" w:rsidR="005736B3" w:rsidRPr="00CE49DA" w:rsidRDefault="002905AE" w:rsidP="005736B3">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与持续经营相关的重大不确定性段落的无保留意见</w:t>
                  </w:r>
                </w:p>
              </w:tc>
              <w:tc>
                <w:tcPr>
                  <w:tcW w:w="1669" w:type="dxa"/>
                </w:tcPr>
                <w:p w14:paraId="0E3248F6" w14:textId="2F7DE37B" w:rsidR="005736B3" w:rsidRPr="00CE49DA" w:rsidRDefault="00CA5B44" w:rsidP="005736B3">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中兴财光华</w:t>
                  </w:r>
                </w:p>
              </w:tc>
              <w:tc>
                <w:tcPr>
                  <w:tcW w:w="2126" w:type="dxa"/>
                </w:tcPr>
                <w:p w14:paraId="3A25BD90" w14:textId="112A8600" w:rsidR="005736B3" w:rsidRPr="00CE49DA" w:rsidRDefault="002905AE" w:rsidP="005736B3">
                  <w:pPr>
                    <w:pStyle w:val="a0"/>
                    <w:ind w:firstLineChars="0" w:firstLine="0"/>
                    <w:jc w:val="center"/>
                    <w:cnfStyle w:val="000000100000" w:firstRow="0" w:lastRow="0" w:firstColumn="0" w:lastColumn="0" w:oddVBand="0" w:evenVBand="0" w:oddHBand="1" w:evenHBand="0" w:firstRowFirstColumn="0" w:firstRowLastColumn="0" w:lastRowFirstColumn="0" w:lastRowLastColumn="0"/>
                    <w:rPr>
                      <w:rFonts w:ascii="宋体" w:eastAsia="宋体" w:hAnsi="宋体"/>
                      <w:b/>
                      <w:bCs/>
                      <w:lang w:bidi="ar"/>
                    </w:rPr>
                  </w:pPr>
                  <w:r w:rsidRPr="00CE49DA">
                    <w:rPr>
                      <w:rFonts w:ascii="宋体" w:eastAsia="宋体" w:hAnsi="宋体" w:hint="eastAsia"/>
                      <w:b/>
                      <w:bCs/>
                      <w:lang w:bidi="ar"/>
                    </w:rPr>
                    <w:t>王振伟、张学福</w:t>
                  </w:r>
                </w:p>
              </w:tc>
            </w:tr>
          </w:tbl>
          <w:p w14:paraId="47404697" w14:textId="77777777" w:rsidR="006668B4" w:rsidRPr="00B67834" w:rsidRDefault="006668B4" w:rsidP="00977444">
            <w:pPr>
              <w:pStyle w:val="a0"/>
              <w:ind w:firstLineChars="0" w:firstLine="0"/>
              <w:rPr>
                <w:rFonts w:ascii="宋体" w:eastAsia="宋体" w:hAnsi="宋体"/>
                <w:b/>
                <w:bCs/>
                <w:lang w:bidi="ar"/>
              </w:rPr>
            </w:pPr>
          </w:p>
          <w:p w14:paraId="0FF8D416" w14:textId="77777777" w:rsidR="00AB58DD" w:rsidRPr="00CE49DA" w:rsidRDefault="00BF4321" w:rsidP="00B579C0">
            <w:pPr>
              <w:pStyle w:val="a0"/>
              <w:spacing w:line="400" w:lineRule="exact"/>
              <w:ind w:firstLineChars="175"/>
              <w:rPr>
                <w:rFonts w:ascii="宋体" w:eastAsia="宋体" w:hAnsi="宋体"/>
                <w:sz w:val="24"/>
                <w:szCs w:val="24"/>
                <w:lang w:bidi="ar"/>
              </w:rPr>
            </w:pPr>
            <w:r w:rsidRPr="00CE49DA">
              <w:rPr>
                <w:rFonts w:ascii="宋体" w:eastAsia="宋体" w:hAnsi="宋体" w:hint="eastAsia"/>
                <w:sz w:val="24"/>
                <w:szCs w:val="24"/>
                <w:lang w:bidi="ar"/>
              </w:rPr>
              <w:t>对于中兴财光华所，财政部指出，</w:t>
            </w:r>
          </w:p>
          <w:p w14:paraId="3CFDE97F" w14:textId="77777777" w:rsidR="00AB58DD" w:rsidRPr="00CE49DA" w:rsidRDefault="00BF4321" w:rsidP="00CE49DA">
            <w:pPr>
              <w:pStyle w:val="a0"/>
              <w:spacing w:line="400" w:lineRule="exact"/>
              <w:ind w:firstLine="482"/>
              <w:rPr>
                <w:rFonts w:ascii="宋体" w:eastAsia="宋体" w:hAnsi="宋体"/>
                <w:sz w:val="24"/>
                <w:szCs w:val="24"/>
                <w:lang w:bidi="ar"/>
              </w:rPr>
            </w:pPr>
            <w:proofErr w:type="gramStart"/>
            <w:r w:rsidRPr="00CE49DA">
              <w:rPr>
                <w:rFonts w:ascii="宋体" w:eastAsia="宋体" w:hAnsi="宋体" w:hint="eastAsia"/>
                <w:b/>
                <w:bCs/>
                <w:sz w:val="24"/>
                <w:szCs w:val="24"/>
                <w:lang w:bidi="ar"/>
              </w:rPr>
              <w:t>一</w:t>
            </w:r>
            <w:proofErr w:type="gramEnd"/>
            <w:r w:rsidRPr="00CE49DA">
              <w:rPr>
                <w:rFonts w:ascii="宋体" w:eastAsia="宋体" w:hAnsi="宋体" w:hint="eastAsia"/>
                <w:b/>
                <w:bCs/>
                <w:sz w:val="24"/>
                <w:szCs w:val="24"/>
                <w:lang w:bidi="ar"/>
              </w:rPr>
              <w:t>未保持应有的职业怀疑，职业判断错误。</w:t>
            </w:r>
            <w:r w:rsidRPr="00CE49DA">
              <w:rPr>
                <w:rFonts w:ascii="宋体" w:eastAsia="宋体" w:hAnsi="宋体" w:hint="eastAsia"/>
                <w:sz w:val="24"/>
                <w:szCs w:val="24"/>
                <w:lang w:bidi="ar"/>
              </w:rPr>
              <w:t>包括未发现</w:t>
            </w:r>
            <w:proofErr w:type="gramStart"/>
            <w:r w:rsidRPr="00CE49DA">
              <w:rPr>
                <w:rFonts w:ascii="宋体" w:eastAsia="宋体" w:hAnsi="宋体" w:hint="eastAsia"/>
                <w:sz w:val="24"/>
                <w:szCs w:val="24"/>
                <w:lang w:bidi="ar"/>
              </w:rPr>
              <w:t>博天环境</w:t>
            </w:r>
            <w:proofErr w:type="gramEnd"/>
            <w:r w:rsidRPr="00CE49DA">
              <w:rPr>
                <w:rFonts w:ascii="宋体" w:eastAsia="宋体" w:hAnsi="宋体" w:hint="eastAsia"/>
                <w:sz w:val="24"/>
                <w:szCs w:val="24"/>
                <w:lang w:bidi="ar"/>
              </w:rPr>
              <w:t>通过伪造验工计价原始凭证及债权债务转让协议实施造假；审计选样时未对后期冲销的记账凭证进行关注；对相互矛盾的原始凭证未保持应有的关注等。</w:t>
            </w:r>
          </w:p>
          <w:p w14:paraId="3097449B" w14:textId="6CF42A34" w:rsidR="00AB58DD" w:rsidRPr="00CE49DA" w:rsidRDefault="00BF4321" w:rsidP="00CE49DA">
            <w:pPr>
              <w:pStyle w:val="a0"/>
              <w:spacing w:line="400" w:lineRule="exact"/>
              <w:ind w:firstLine="482"/>
              <w:rPr>
                <w:rFonts w:ascii="宋体" w:eastAsia="宋体" w:hAnsi="宋体"/>
                <w:sz w:val="24"/>
                <w:szCs w:val="24"/>
                <w:lang w:bidi="ar"/>
              </w:rPr>
            </w:pPr>
            <w:r w:rsidRPr="00CE49DA">
              <w:rPr>
                <w:rFonts w:ascii="宋体" w:eastAsia="宋体" w:hAnsi="宋体" w:hint="eastAsia"/>
                <w:b/>
                <w:bCs/>
                <w:sz w:val="24"/>
                <w:szCs w:val="24"/>
                <w:lang w:bidi="ar"/>
              </w:rPr>
              <w:t>二是审计程序执行不到位</w:t>
            </w:r>
            <w:r w:rsidR="00CE49DA" w:rsidRPr="00CE49DA">
              <w:rPr>
                <w:rFonts w:ascii="宋体" w:eastAsia="宋体" w:hAnsi="宋体" w:hint="eastAsia"/>
                <w:b/>
                <w:bCs/>
                <w:sz w:val="24"/>
                <w:szCs w:val="24"/>
                <w:lang w:bidi="ar"/>
              </w:rPr>
              <w:t>，</w:t>
            </w:r>
            <w:r w:rsidR="00CE49DA" w:rsidRPr="00CE49DA">
              <w:rPr>
                <w:rFonts w:ascii="宋体" w:eastAsia="宋体" w:hAnsi="宋体"/>
                <w:b/>
                <w:bCs/>
                <w:sz w:val="24"/>
                <w:szCs w:val="24"/>
                <w:lang w:bidi="ar"/>
              </w:rPr>
              <w:t>未获取充分适当的审计证据</w:t>
            </w:r>
            <w:r w:rsidRPr="00CE49DA">
              <w:rPr>
                <w:rFonts w:ascii="宋体" w:eastAsia="宋体" w:hAnsi="宋体" w:hint="eastAsia"/>
                <w:b/>
                <w:bCs/>
                <w:sz w:val="24"/>
                <w:szCs w:val="24"/>
                <w:lang w:bidi="ar"/>
              </w:rPr>
              <w:t>。</w:t>
            </w:r>
            <w:r w:rsidRPr="00CE49DA">
              <w:rPr>
                <w:rFonts w:ascii="宋体" w:eastAsia="宋体" w:hAnsi="宋体" w:hint="eastAsia"/>
                <w:sz w:val="24"/>
                <w:szCs w:val="24"/>
                <w:lang w:bidi="ar"/>
              </w:rPr>
              <w:t>包括存货盘点及在建工程盘点程序执行不到位；减值测试程序执行不到位；截止性测试审计程序实施不到位等。</w:t>
            </w:r>
            <w:r w:rsidR="00CE49DA" w:rsidRPr="00CE49DA">
              <w:rPr>
                <w:rFonts w:ascii="宋体" w:eastAsia="宋体" w:hAnsi="宋体" w:hint="eastAsia"/>
                <w:sz w:val="24"/>
                <w:szCs w:val="24"/>
                <w:lang w:bidi="ar"/>
              </w:rPr>
              <w:t>财政部还表示，“中兴财光华所在对博天环境</w:t>
            </w:r>
            <w:r w:rsidR="00CE49DA" w:rsidRPr="00CE49DA">
              <w:rPr>
                <w:rFonts w:ascii="宋体" w:eastAsia="宋体" w:hAnsi="宋体"/>
                <w:sz w:val="24"/>
                <w:szCs w:val="24"/>
                <w:lang w:bidi="ar"/>
              </w:rPr>
              <w:t>2021年度财务报表审计中，未对博天环境的所有PPP项目进行分析，导致未发现博天环境2021年财务报表存在的错报。</w:t>
            </w:r>
          </w:p>
          <w:p w14:paraId="2B7DDA6A" w14:textId="77777777" w:rsidR="00AB58DD" w:rsidRPr="00CE49DA" w:rsidRDefault="00BF4321" w:rsidP="00CE49DA">
            <w:pPr>
              <w:pStyle w:val="a0"/>
              <w:spacing w:line="400" w:lineRule="exact"/>
              <w:ind w:firstLine="482"/>
              <w:rPr>
                <w:rFonts w:ascii="宋体" w:eastAsia="宋体" w:hAnsi="宋体"/>
                <w:sz w:val="24"/>
                <w:szCs w:val="24"/>
                <w:lang w:bidi="ar"/>
              </w:rPr>
            </w:pPr>
            <w:r w:rsidRPr="00CE49DA">
              <w:rPr>
                <w:rFonts w:ascii="宋体" w:eastAsia="宋体" w:hAnsi="宋体" w:hint="eastAsia"/>
                <w:b/>
                <w:bCs/>
                <w:sz w:val="24"/>
                <w:szCs w:val="24"/>
                <w:lang w:bidi="ar"/>
              </w:rPr>
              <w:t>三是不恰当利用专家工作。</w:t>
            </w:r>
            <w:r w:rsidRPr="00CE49DA">
              <w:rPr>
                <w:rFonts w:ascii="宋体" w:eastAsia="宋体" w:hAnsi="宋体" w:hint="eastAsia"/>
                <w:sz w:val="24"/>
                <w:szCs w:val="24"/>
                <w:lang w:bidi="ar"/>
              </w:rPr>
              <w:t>中兴财光华所在对</w:t>
            </w:r>
            <w:proofErr w:type="gramStart"/>
            <w:r w:rsidRPr="00CE49DA">
              <w:rPr>
                <w:rFonts w:ascii="宋体" w:eastAsia="宋体" w:hAnsi="宋体" w:hint="eastAsia"/>
                <w:sz w:val="24"/>
                <w:szCs w:val="24"/>
                <w:lang w:bidi="ar"/>
              </w:rPr>
              <w:t>博天环境</w:t>
            </w:r>
            <w:proofErr w:type="gramEnd"/>
            <w:r w:rsidRPr="00CE49DA">
              <w:rPr>
                <w:rFonts w:ascii="宋体" w:eastAsia="宋体" w:hAnsi="宋体"/>
                <w:sz w:val="24"/>
                <w:szCs w:val="24"/>
                <w:lang w:bidi="ar"/>
              </w:rPr>
              <w:t>2021年度财务报表审计中，实施了访谈评估师、获取评估报告程序，但</w:t>
            </w:r>
            <w:proofErr w:type="gramStart"/>
            <w:r w:rsidRPr="00CE49DA">
              <w:rPr>
                <w:rFonts w:ascii="宋体" w:eastAsia="宋体" w:hAnsi="宋体"/>
                <w:sz w:val="24"/>
                <w:szCs w:val="24"/>
                <w:lang w:bidi="ar"/>
              </w:rPr>
              <w:t>未分析</w:t>
            </w:r>
            <w:proofErr w:type="gramEnd"/>
            <w:r w:rsidRPr="00CE49DA">
              <w:rPr>
                <w:rFonts w:ascii="宋体" w:eastAsia="宋体" w:hAnsi="宋体"/>
                <w:sz w:val="24"/>
                <w:szCs w:val="24"/>
                <w:lang w:bidi="ar"/>
              </w:rPr>
              <w:t>评估机构采用的评估方法及模型、重要假设、关键参数的恰当性，未结合评估机构的计算过程考虑专家选择的假设和方法的适当性和合理性，导致未发现相关评估报告由于</w:t>
            </w:r>
            <w:proofErr w:type="gramStart"/>
            <w:r w:rsidRPr="00CE49DA">
              <w:rPr>
                <w:rFonts w:ascii="宋体" w:eastAsia="宋体" w:hAnsi="宋体"/>
                <w:sz w:val="24"/>
                <w:szCs w:val="24"/>
                <w:lang w:bidi="ar"/>
              </w:rPr>
              <w:t>博天环境</w:t>
            </w:r>
            <w:proofErr w:type="gramEnd"/>
            <w:r w:rsidRPr="00CE49DA">
              <w:rPr>
                <w:rFonts w:ascii="宋体" w:eastAsia="宋体" w:hAnsi="宋体"/>
                <w:sz w:val="24"/>
                <w:szCs w:val="24"/>
                <w:lang w:bidi="ar"/>
              </w:rPr>
              <w:t>财务造假事实造成的评估结论不恰当。</w:t>
            </w:r>
          </w:p>
          <w:p w14:paraId="3A7E7CD5" w14:textId="77777777" w:rsidR="00AB58DD" w:rsidRPr="00CE49DA" w:rsidRDefault="00BF4321" w:rsidP="00CE49DA">
            <w:pPr>
              <w:pStyle w:val="a0"/>
              <w:spacing w:line="400" w:lineRule="exact"/>
              <w:ind w:firstLine="482"/>
              <w:rPr>
                <w:rFonts w:ascii="宋体" w:eastAsia="宋体" w:hAnsi="宋体"/>
                <w:sz w:val="24"/>
                <w:szCs w:val="24"/>
                <w:lang w:bidi="ar"/>
              </w:rPr>
            </w:pPr>
            <w:r w:rsidRPr="00CE49DA">
              <w:rPr>
                <w:rFonts w:ascii="宋体" w:eastAsia="宋体" w:hAnsi="宋体" w:hint="eastAsia"/>
                <w:b/>
                <w:bCs/>
                <w:sz w:val="24"/>
                <w:szCs w:val="24"/>
                <w:lang w:bidi="ar"/>
              </w:rPr>
              <w:t>四是内控审计程序执行不到位。</w:t>
            </w:r>
            <w:r w:rsidRPr="00CE49DA">
              <w:rPr>
                <w:rFonts w:ascii="宋体" w:eastAsia="宋体" w:hAnsi="宋体" w:hint="eastAsia"/>
                <w:sz w:val="24"/>
                <w:szCs w:val="24"/>
                <w:lang w:bidi="ar"/>
              </w:rPr>
              <w:t>包括控制测试过程记录不完整、控制测试数量与控制频率存在矛盾、未对可能存在控制偏差的事项予以关注、其他程序执行不到位等。</w:t>
            </w:r>
          </w:p>
          <w:p w14:paraId="320AEAF5" w14:textId="7B484884" w:rsidR="005C4A73" w:rsidRPr="00CE49DA" w:rsidRDefault="0005778B" w:rsidP="00CE49DA">
            <w:pPr>
              <w:pStyle w:val="a0"/>
              <w:spacing w:line="400" w:lineRule="exact"/>
              <w:ind w:firstLine="480"/>
              <w:rPr>
                <w:rFonts w:ascii="宋体" w:eastAsia="宋体" w:hAnsi="宋体"/>
                <w:sz w:val="24"/>
                <w:szCs w:val="24"/>
                <w:lang w:bidi="ar"/>
              </w:rPr>
            </w:pPr>
            <w:r w:rsidRPr="00CE49DA">
              <w:rPr>
                <w:rFonts w:ascii="宋体" w:eastAsia="宋体" w:hAnsi="宋体"/>
                <w:sz w:val="24"/>
                <w:szCs w:val="24"/>
                <w:lang w:bidi="ar"/>
              </w:rPr>
              <w:lastRenderedPageBreak/>
              <w:t>2023年6月8日，财政部网站公示三份行政处罚事项决定书，认定中兴财光华会计师事务所（特殊普通合伙）和两位注册会计师在</w:t>
            </w:r>
            <w:proofErr w:type="gramStart"/>
            <w:r w:rsidRPr="00CE49DA">
              <w:rPr>
                <w:rFonts w:ascii="宋体" w:eastAsia="宋体" w:hAnsi="宋体"/>
                <w:sz w:val="24"/>
                <w:szCs w:val="24"/>
                <w:lang w:bidi="ar"/>
              </w:rPr>
              <w:t>博天环境</w:t>
            </w:r>
            <w:proofErr w:type="gramEnd"/>
            <w:r w:rsidRPr="00CE49DA">
              <w:rPr>
                <w:rFonts w:ascii="宋体" w:eastAsia="宋体" w:hAnsi="宋体"/>
                <w:sz w:val="24"/>
                <w:szCs w:val="24"/>
                <w:lang w:bidi="ar"/>
              </w:rPr>
              <w:t>2021年度财务报表审计中，未保持应有的职业怀疑，未履行必要的审计程序未获取充分适当的审计证据，导致未发现</w:t>
            </w:r>
            <w:proofErr w:type="gramStart"/>
            <w:r w:rsidRPr="00CE49DA">
              <w:rPr>
                <w:rFonts w:ascii="宋体" w:eastAsia="宋体" w:hAnsi="宋体"/>
                <w:sz w:val="24"/>
                <w:szCs w:val="24"/>
                <w:lang w:bidi="ar"/>
              </w:rPr>
              <w:t>博天环境</w:t>
            </w:r>
            <w:proofErr w:type="gramEnd"/>
            <w:r w:rsidRPr="00CE49DA">
              <w:rPr>
                <w:rFonts w:ascii="宋体" w:eastAsia="宋体" w:hAnsi="宋体"/>
                <w:sz w:val="24"/>
                <w:szCs w:val="24"/>
                <w:lang w:bidi="ar"/>
              </w:rPr>
              <w:t>财务造假事实、财务报表存在重大错报，出具了标准无保留意见的审计报告，发表的审计意见类型不恰当。</w:t>
            </w:r>
            <w:bookmarkStart w:id="3" w:name="OLE_LINK2"/>
            <w:r w:rsidR="005E50E3" w:rsidRPr="00CE49DA">
              <w:rPr>
                <w:rFonts w:ascii="宋体" w:eastAsia="宋体" w:hAnsi="宋体"/>
                <w:sz w:val="24"/>
                <w:szCs w:val="24"/>
                <w:lang w:bidi="ar"/>
              </w:rPr>
              <w:t xml:space="preserve"> </w:t>
            </w:r>
          </w:p>
          <w:p w14:paraId="0DEC7F0B" w14:textId="0D3F2EEF" w:rsidR="00070923" w:rsidRPr="00CE49DA" w:rsidRDefault="00070923" w:rsidP="00CE49DA">
            <w:pPr>
              <w:pStyle w:val="a0"/>
              <w:spacing w:line="400" w:lineRule="exact"/>
              <w:ind w:firstLine="480"/>
              <w:rPr>
                <w:rFonts w:ascii="宋体" w:eastAsia="宋体" w:hAnsi="宋体"/>
                <w:sz w:val="24"/>
                <w:szCs w:val="24"/>
                <w:lang w:bidi="ar"/>
              </w:rPr>
            </w:pPr>
            <w:r w:rsidRPr="00CE49DA">
              <w:rPr>
                <w:rFonts w:ascii="宋体" w:eastAsia="宋体" w:hAnsi="宋体" w:hint="eastAsia"/>
                <w:sz w:val="24"/>
                <w:szCs w:val="24"/>
                <w:lang w:bidi="ar"/>
              </w:rPr>
              <w:t>财政部表示，依据《中华人民共和国注册会计师法》第三十九条的规定，决定给予中兴财光华所警告、没收违法所得</w:t>
            </w:r>
            <w:r w:rsidRPr="00CE49DA">
              <w:rPr>
                <w:rFonts w:ascii="宋体" w:eastAsia="宋体" w:hAnsi="宋体"/>
                <w:sz w:val="24"/>
                <w:szCs w:val="24"/>
                <w:lang w:bidi="ar"/>
              </w:rPr>
              <w:t>220万元并处罚款440万元的行政处罚。</w:t>
            </w:r>
          </w:p>
          <w:p w14:paraId="50610C0A" w14:textId="7ECE35D6" w:rsidR="0048384F" w:rsidRPr="00CE49DA" w:rsidRDefault="00A91FA7" w:rsidP="00CE49DA">
            <w:pPr>
              <w:spacing w:line="400" w:lineRule="exact"/>
              <w:ind w:firstLineChars="200" w:firstLine="480"/>
              <w:rPr>
                <w:rFonts w:ascii="宋体" w:eastAsia="宋体" w:hAnsi="宋体"/>
                <w:color w:val="000000"/>
                <w:kern w:val="0"/>
                <w:sz w:val="24"/>
                <w:szCs w:val="24"/>
                <w:lang w:bidi="ar"/>
              </w:rPr>
            </w:pPr>
            <w:r w:rsidRPr="00CE49DA">
              <w:rPr>
                <w:rFonts w:ascii="宋体" w:eastAsia="宋体" w:hAnsi="宋体"/>
                <w:color w:val="000000"/>
                <w:kern w:val="0"/>
                <w:sz w:val="24"/>
                <w:szCs w:val="24"/>
                <w:lang w:bidi="ar"/>
              </w:rPr>
              <w:t>2024</w:t>
            </w:r>
            <w:r w:rsidRPr="00CE49DA">
              <w:rPr>
                <w:rFonts w:ascii="宋体" w:eastAsia="宋体" w:hAnsi="宋体" w:hint="eastAsia"/>
                <w:color w:val="000000"/>
                <w:kern w:val="0"/>
                <w:sz w:val="24"/>
                <w:szCs w:val="24"/>
                <w:lang w:bidi="ar"/>
              </w:rPr>
              <w:t>年</w:t>
            </w:r>
            <w:r w:rsidRPr="00CE49DA">
              <w:rPr>
                <w:rFonts w:ascii="宋体" w:eastAsia="宋体" w:hAnsi="宋体"/>
                <w:color w:val="000000"/>
                <w:kern w:val="0"/>
                <w:sz w:val="24"/>
                <w:szCs w:val="24"/>
                <w:lang w:bidi="ar"/>
              </w:rPr>
              <w:t>2月2日晚间，*ST</w:t>
            </w:r>
            <w:proofErr w:type="gramStart"/>
            <w:r w:rsidRPr="00CE49DA">
              <w:rPr>
                <w:rFonts w:ascii="宋体" w:eastAsia="宋体" w:hAnsi="宋体"/>
                <w:color w:val="000000"/>
                <w:kern w:val="0"/>
                <w:sz w:val="24"/>
                <w:szCs w:val="24"/>
                <w:lang w:bidi="ar"/>
              </w:rPr>
              <w:t>博天公告</w:t>
            </w:r>
            <w:bookmarkEnd w:id="3"/>
            <w:proofErr w:type="gramEnd"/>
            <w:r w:rsidRPr="00CE49DA">
              <w:rPr>
                <w:rFonts w:ascii="宋体" w:eastAsia="宋体" w:hAnsi="宋体"/>
                <w:color w:val="000000"/>
                <w:kern w:val="0"/>
                <w:sz w:val="24"/>
                <w:szCs w:val="24"/>
                <w:lang w:bidi="ar"/>
              </w:rPr>
              <w:t>，因公司收到《行政处罚决定书》将被实施重大违法强制退市，公司股票自2024年2月5日开市起停牌。</w:t>
            </w:r>
            <w:r w:rsidRPr="00CE49DA">
              <w:rPr>
                <w:rFonts w:ascii="宋体" w:eastAsia="宋体" w:hAnsi="宋体" w:hint="eastAsia"/>
                <w:color w:val="000000"/>
                <w:kern w:val="0"/>
                <w:sz w:val="24"/>
                <w:szCs w:val="24"/>
                <w:lang w:bidi="ar"/>
              </w:rPr>
              <w:t>公告同日，公司收到中国证监会北京监管局《行政处罚决定书》（〔</w:t>
            </w:r>
            <w:r w:rsidRPr="00CE49DA">
              <w:rPr>
                <w:rFonts w:ascii="宋体" w:eastAsia="宋体" w:hAnsi="宋体"/>
                <w:color w:val="000000"/>
                <w:kern w:val="0"/>
                <w:sz w:val="24"/>
                <w:szCs w:val="24"/>
                <w:lang w:bidi="ar"/>
              </w:rPr>
              <w:t>2024〕2号）。</w:t>
            </w:r>
          </w:p>
          <w:p w14:paraId="4C1217C7" w14:textId="77777777" w:rsidR="00255FD3" w:rsidRDefault="0048384F" w:rsidP="001A2F98">
            <w:pPr>
              <w:pStyle w:val="a0"/>
              <w:spacing w:beforeLines="50" w:before="156" w:afterLines="50" w:after="156" w:line="400" w:lineRule="exact"/>
              <w:ind w:firstLineChars="0" w:firstLine="0"/>
              <w:rPr>
                <w:rFonts w:ascii="宋体" w:eastAsia="宋体" w:hAnsi="宋体"/>
                <w:b/>
                <w:bCs/>
                <w:sz w:val="24"/>
                <w:szCs w:val="24"/>
                <w:lang w:bidi="ar"/>
              </w:rPr>
            </w:pPr>
            <w:r>
              <w:rPr>
                <w:rFonts w:ascii="宋体" w:eastAsia="宋体" w:hAnsi="宋体" w:hint="eastAsia"/>
                <w:b/>
                <w:bCs/>
                <w:sz w:val="24"/>
                <w:szCs w:val="24"/>
                <w:lang w:bidi="ar"/>
              </w:rPr>
              <w:t>二、</w:t>
            </w:r>
            <w:r w:rsidR="006F4AF4" w:rsidRPr="006F4AF4">
              <w:rPr>
                <w:rFonts w:ascii="宋体" w:eastAsia="宋体" w:hAnsi="宋体" w:hint="eastAsia"/>
                <w:b/>
                <w:bCs/>
                <w:sz w:val="24"/>
                <w:szCs w:val="24"/>
                <w:lang w:bidi="ar"/>
              </w:rPr>
              <w:t>案例要求：</w:t>
            </w:r>
          </w:p>
          <w:p w14:paraId="13B8B760" w14:textId="77777777" w:rsidR="002875D8" w:rsidRDefault="00255FD3" w:rsidP="001542F7">
            <w:pPr>
              <w:spacing w:line="400" w:lineRule="exact"/>
              <w:rPr>
                <w:rFonts w:ascii="宋体" w:eastAsia="宋体" w:hAnsi="宋体"/>
                <w:b/>
                <w:bCs/>
                <w:sz w:val="24"/>
                <w:szCs w:val="24"/>
                <w:lang w:bidi="ar"/>
              </w:rPr>
            </w:pPr>
            <w:r w:rsidRPr="00255FD3">
              <w:rPr>
                <w:rFonts w:ascii="宋体" w:eastAsia="宋体" w:hAnsi="宋体" w:hint="eastAsia"/>
                <w:b/>
                <w:bCs/>
                <w:sz w:val="24"/>
                <w:szCs w:val="24"/>
                <w:lang w:bidi="ar"/>
              </w:rPr>
              <w:t>（一）采用线上线下混合式教学模式。</w:t>
            </w:r>
          </w:p>
          <w:p w14:paraId="6116C08F" w14:textId="786D49E4" w:rsidR="00255FD3" w:rsidRPr="00255FD3" w:rsidRDefault="00255FD3" w:rsidP="002875D8">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充分运用大学慕课、</w:t>
            </w:r>
            <w:r w:rsidRPr="00255FD3">
              <w:rPr>
                <w:rFonts w:ascii="宋体" w:eastAsia="宋体" w:hAnsi="宋体"/>
                <w:sz w:val="24"/>
                <w:szCs w:val="24"/>
                <w:lang w:bidi="ar"/>
              </w:rPr>
              <w:t>雨课堂、学习通、</w:t>
            </w:r>
            <w:proofErr w:type="gramStart"/>
            <w:r w:rsidRPr="00255FD3">
              <w:rPr>
                <w:rFonts w:ascii="宋体" w:eastAsia="宋体" w:hAnsi="宋体"/>
                <w:sz w:val="24"/>
                <w:szCs w:val="24"/>
                <w:lang w:bidi="ar"/>
              </w:rPr>
              <w:t>云班课</w:t>
            </w:r>
            <w:proofErr w:type="gramEnd"/>
            <w:r w:rsidRPr="00255FD3">
              <w:rPr>
                <w:rFonts w:ascii="宋体" w:eastAsia="宋体" w:hAnsi="宋体"/>
                <w:sz w:val="24"/>
                <w:szCs w:val="24"/>
                <w:lang w:bidi="ar"/>
              </w:rPr>
              <w:t>等</w:t>
            </w:r>
            <w:r w:rsidRPr="00255FD3">
              <w:rPr>
                <w:rFonts w:ascii="宋体" w:eastAsia="宋体" w:hAnsi="宋体" w:hint="eastAsia"/>
                <w:sz w:val="24"/>
                <w:szCs w:val="24"/>
                <w:lang w:bidi="ar"/>
              </w:rPr>
              <w:t>平台开展线上教学活动</w:t>
            </w:r>
            <w:r w:rsidRPr="00255FD3">
              <w:rPr>
                <w:rFonts w:ascii="宋体" w:eastAsia="宋体" w:hAnsi="宋体"/>
                <w:sz w:val="24"/>
                <w:szCs w:val="24"/>
                <w:lang w:bidi="ar"/>
              </w:rPr>
              <w:t>,作为线下教学的补充和拓展。在</w:t>
            </w:r>
            <w:r w:rsidRPr="00255FD3">
              <w:rPr>
                <w:rFonts w:ascii="宋体" w:eastAsia="宋体" w:hAnsi="宋体" w:hint="eastAsia"/>
                <w:sz w:val="24"/>
                <w:szCs w:val="24"/>
                <w:lang w:bidi="ar"/>
              </w:rPr>
              <w:t>课前，</w:t>
            </w:r>
            <w:r w:rsidRPr="00255FD3">
              <w:rPr>
                <w:rFonts w:ascii="宋体" w:eastAsia="宋体" w:hAnsi="宋体"/>
                <w:sz w:val="24"/>
                <w:szCs w:val="24"/>
                <w:lang w:bidi="ar"/>
              </w:rPr>
              <w:t>教师安排学生在平台上预习所要学</w:t>
            </w:r>
            <w:r w:rsidRPr="00255FD3">
              <w:rPr>
                <w:rFonts w:ascii="宋体" w:eastAsia="宋体" w:hAnsi="宋体" w:hint="eastAsia"/>
                <w:sz w:val="24"/>
                <w:szCs w:val="24"/>
                <w:lang w:bidi="ar"/>
              </w:rPr>
              <w:t>习的内容和案例。</w:t>
            </w:r>
            <w:r w:rsidRPr="00255FD3">
              <w:rPr>
                <w:rFonts w:ascii="宋体" w:eastAsia="宋体" w:hAnsi="宋体"/>
                <w:sz w:val="24"/>
                <w:szCs w:val="24"/>
                <w:lang w:bidi="ar"/>
              </w:rPr>
              <w:t>在对线上学情进行分析后，教师在线下有</w:t>
            </w:r>
            <w:r w:rsidRPr="00255FD3">
              <w:rPr>
                <w:rFonts w:ascii="宋体" w:eastAsia="宋体" w:hAnsi="宋体" w:hint="eastAsia"/>
                <w:sz w:val="24"/>
                <w:szCs w:val="24"/>
                <w:lang w:bidi="ar"/>
              </w:rPr>
              <w:t>针对性地开展授课活动。</w:t>
            </w:r>
            <w:r w:rsidRPr="00255FD3">
              <w:rPr>
                <w:rFonts w:ascii="宋体" w:eastAsia="宋体" w:hAnsi="宋体"/>
                <w:sz w:val="24"/>
                <w:szCs w:val="24"/>
                <w:lang w:bidi="ar"/>
              </w:rPr>
              <w:t>在授课结束后，教师安</w:t>
            </w:r>
            <w:r w:rsidRPr="00255FD3">
              <w:rPr>
                <w:rFonts w:ascii="宋体" w:eastAsia="宋体" w:hAnsi="宋体" w:hint="eastAsia"/>
                <w:sz w:val="24"/>
                <w:szCs w:val="24"/>
                <w:lang w:bidi="ar"/>
              </w:rPr>
              <w:t>排学生在教学平台上进行案例复习与总结。基于“学习通”等平台开展日常教学，案例教学组织实施可以分为课前、课中、课后三大环节进行设计，充分调动学生的积极性，提升参与度，多环节并举，保证授课质量。</w:t>
            </w:r>
          </w:p>
          <w:p w14:paraId="133F24A3" w14:textId="77777777" w:rsidR="002875D8" w:rsidRDefault="00255FD3" w:rsidP="001542F7">
            <w:pPr>
              <w:spacing w:line="400" w:lineRule="exact"/>
              <w:rPr>
                <w:rFonts w:ascii="宋体" w:eastAsia="宋体" w:hAnsi="宋体"/>
                <w:b/>
                <w:bCs/>
                <w:sz w:val="24"/>
                <w:szCs w:val="24"/>
                <w:lang w:bidi="ar"/>
              </w:rPr>
            </w:pPr>
            <w:r w:rsidRPr="00255FD3">
              <w:rPr>
                <w:rFonts w:ascii="宋体" w:eastAsia="宋体" w:hAnsi="宋体" w:hint="eastAsia"/>
                <w:b/>
                <w:bCs/>
                <w:sz w:val="24"/>
                <w:szCs w:val="24"/>
                <w:lang w:bidi="ar"/>
              </w:rPr>
              <w:t>（二）运用多样化形式呈现审计案例。</w:t>
            </w:r>
          </w:p>
          <w:p w14:paraId="40E611AE" w14:textId="5856C136" w:rsidR="00255FD3" w:rsidRPr="00255FD3" w:rsidRDefault="00255FD3" w:rsidP="002875D8">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审计教学案例可以运用视频、图片加解说，也可以是文本材料，或者几种形式的综合在教学过程中展示出来，这样能大幅增加信息输出量，提高教学效率，同时抑制学生的疲劳感，提高学习效果，以各种方式刺激人们的感官，有利于人们的无意识记忆，促进短时记忆。同时，学生对信息内容的接受和理解也更容易。</w:t>
            </w:r>
          </w:p>
          <w:p w14:paraId="76FCB91F" w14:textId="77777777" w:rsidR="002875D8" w:rsidRDefault="00255FD3" w:rsidP="001542F7">
            <w:pPr>
              <w:spacing w:line="400" w:lineRule="exact"/>
              <w:rPr>
                <w:rFonts w:ascii="宋体" w:eastAsia="宋体" w:hAnsi="宋体"/>
                <w:b/>
                <w:bCs/>
                <w:sz w:val="24"/>
                <w:szCs w:val="24"/>
                <w:lang w:bidi="ar"/>
              </w:rPr>
            </w:pPr>
            <w:r w:rsidRPr="00255FD3">
              <w:rPr>
                <w:rFonts w:ascii="宋体" w:eastAsia="宋体" w:hAnsi="宋体" w:hint="eastAsia"/>
                <w:b/>
                <w:bCs/>
                <w:sz w:val="24"/>
                <w:szCs w:val="24"/>
                <w:lang w:bidi="ar"/>
              </w:rPr>
              <w:t>（三）提出有针对性的案例问题，营造探究氛围。</w:t>
            </w:r>
          </w:p>
          <w:p w14:paraId="554110FC" w14:textId="29212106" w:rsidR="00255FD3" w:rsidRPr="00255FD3" w:rsidRDefault="00255FD3" w:rsidP="002875D8">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案例教学过程中，教师要注意加强对学生思维的训练，要根据教学目标和教学案例并结合所学知识点，设计出不同难度的案例问题，让各层级学生都可以在课堂中获取相应的知识。这样教师能有效地开展基础教学授课，也能让课程充满挑战性。教师提出一系列具有思考性的、有针对性的案例问题，并鼓励学生参与到富有思考意义的思维活动中来，营造探究氛围，创设一个“富有思考性的课堂”，能把学生引导到探究之路上来。能培养学生多向</w:t>
            </w:r>
            <w:r w:rsidRPr="00255FD3">
              <w:rPr>
                <w:rFonts w:ascii="宋体" w:eastAsia="宋体" w:hAnsi="宋体" w:hint="eastAsia"/>
                <w:sz w:val="24"/>
                <w:szCs w:val="24"/>
                <w:lang w:bidi="ar"/>
              </w:rPr>
              <w:lastRenderedPageBreak/>
              <w:t>性、发散性的思维方式，充分发挥出学生的创造力和想象力，从而保证学生课前、课中均能保持自主学习的主动性。</w:t>
            </w:r>
            <w:r w:rsidRPr="00255FD3">
              <w:rPr>
                <w:rFonts w:ascii="宋体" w:eastAsia="宋体" w:hAnsi="宋体"/>
                <w:sz w:val="24"/>
                <w:szCs w:val="24"/>
                <w:lang w:bidi="ar"/>
              </w:rPr>
              <w:t xml:space="preserve"> </w:t>
            </w:r>
          </w:p>
          <w:p w14:paraId="12EA9BBA" w14:textId="77777777" w:rsidR="00255FD3" w:rsidRDefault="00255FD3" w:rsidP="001542F7">
            <w:pPr>
              <w:spacing w:line="400" w:lineRule="exact"/>
              <w:rPr>
                <w:rFonts w:ascii="宋体" w:eastAsia="宋体" w:hAnsi="宋体"/>
                <w:b/>
                <w:bCs/>
                <w:sz w:val="24"/>
                <w:szCs w:val="24"/>
                <w:lang w:bidi="ar"/>
              </w:rPr>
            </w:pPr>
            <w:r w:rsidRPr="00255FD3">
              <w:rPr>
                <w:rFonts w:ascii="宋体" w:eastAsia="宋体" w:hAnsi="宋体" w:hint="eastAsia"/>
                <w:b/>
                <w:bCs/>
                <w:sz w:val="24"/>
                <w:szCs w:val="24"/>
                <w:lang w:bidi="ar"/>
              </w:rPr>
              <w:t>（四）</w:t>
            </w:r>
            <w:r w:rsidRPr="00255FD3">
              <w:rPr>
                <w:rFonts w:ascii="宋体" w:eastAsia="宋体" w:hAnsi="宋体"/>
                <w:b/>
                <w:bCs/>
                <w:sz w:val="24"/>
                <w:szCs w:val="24"/>
                <w:lang w:bidi="ar"/>
              </w:rPr>
              <w:t>巧用多元化教学方法。</w:t>
            </w:r>
          </w:p>
          <w:p w14:paraId="3C35660B" w14:textId="115605B0" w:rsidR="00255FD3" w:rsidRPr="00255FD3" w:rsidRDefault="00255FD3" w:rsidP="00255FD3">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案例教学过程中，教师可以采用多元化教学方法展开教学活动，如理论讲授</w:t>
            </w:r>
            <w:r w:rsidR="00977444">
              <w:rPr>
                <w:rFonts w:ascii="宋体" w:eastAsia="宋体" w:hAnsi="宋体" w:hint="eastAsia"/>
                <w:sz w:val="24"/>
                <w:szCs w:val="24"/>
                <w:lang w:bidi="ar"/>
              </w:rPr>
              <w:t>式</w:t>
            </w:r>
            <w:r w:rsidRPr="00255FD3">
              <w:rPr>
                <w:rFonts w:ascii="宋体" w:eastAsia="宋体" w:hAnsi="宋体" w:hint="eastAsia"/>
                <w:sz w:val="24"/>
                <w:szCs w:val="24"/>
                <w:lang w:bidi="ar"/>
              </w:rPr>
              <w:t>、小组讨论</w:t>
            </w:r>
            <w:r w:rsidR="00977444">
              <w:rPr>
                <w:rFonts w:ascii="宋体" w:eastAsia="宋体" w:hAnsi="宋体" w:hint="eastAsia"/>
                <w:sz w:val="24"/>
                <w:szCs w:val="24"/>
                <w:lang w:bidi="ar"/>
              </w:rPr>
              <w:t>式</w:t>
            </w:r>
            <w:r w:rsidRPr="00255FD3">
              <w:rPr>
                <w:rFonts w:ascii="宋体" w:eastAsia="宋体" w:hAnsi="宋体" w:hint="eastAsia"/>
                <w:sz w:val="24"/>
                <w:szCs w:val="24"/>
                <w:lang w:bidi="ar"/>
              </w:rPr>
              <w:t>、</w:t>
            </w:r>
            <w:r w:rsidR="00977444">
              <w:rPr>
                <w:rFonts w:ascii="宋体" w:eastAsia="宋体" w:hAnsi="宋体" w:hint="eastAsia"/>
                <w:sz w:val="24"/>
                <w:szCs w:val="24"/>
                <w:lang w:bidi="ar"/>
              </w:rPr>
              <w:t>案例分析</w:t>
            </w:r>
            <w:r w:rsidRPr="00255FD3">
              <w:rPr>
                <w:rFonts w:ascii="宋体" w:eastAsia="宋体" w:hAnsi="宋体" w:hint="eastAsia"/>
                <w:sz w:val="24"/>
                <w:szCs w:val="24"/>
                <w:lang w:bidi="ar"/>
              </w:rPr>
              <w:t>式、</w:t>
            </w:r>
            <w:r w:rsidR="00977444">
              <w:rPr>
                <w:rFonts w:ascii="宋体" w:eastAsia="宋体" w:hAnsi="宋体" w:hint="eastAsia"/>
                <w:sz w:val="24"/>
                <w:szCs w:val="24"/>
                <w:lang w:bidi="ar"/>
              </w:rPr>
              <w:t>启发式、</w:t>
            </w:r>
            <w:r w:rsidRPr="00255FD3">
              <w:rPr>
                <w:rFonts w:ascii="宋体" w:eastAsia="宋体" w:hAnsi="宋体" w:hint="eastAsia"/>
                <w:sz w:val="24"/>
                <w:szCs w:val="24"/>
                <w:lang w:bidi="ar"/>
              </w:rPr>
              <w:t>角色扮演、辩论</w:t>
            </w:r>
            <w:r w:rsidR="00977444">
              <w:rPr>
                <w:rFonts w:ascii="宋体" w:eastAsia="宋体" w:hAnsi="宋体" w:hint="eastAsia"/>
                <w:sz w:val="24"/>
                <w:szCs w:val="24"/>
                <w:lang w:bidi="ar"/>
              </w:rPr>
              <w:t>式</w:t>
            </w:r>
            <w:r w:rsidRPr="00255FD3">
              <w:rPr>
                <w:rFonts w:ascii="宋体" w:eastAsia="宋体" w:hAnsi="宋体" w:hint="eastAsia"/>
                <w:sz w:val="24"/>
                <w:szCs w:val="24"/>
                <w:lang w:bidi="ar"/>
              </w:rPr>
              <w:t>等形式，组织学生全员参与案例分析及互动。</w:t>
            </w:r>
          </w:p>
          <w:p w14:paraId="34F858BC" w14:textId="3670FDD6" w:rsidR="00255FD3" w:rsidRPr="00255FD3" w:rsidRDefault="00255FD3" w:rsidP="00255FD3">
            <w:pPr>
              <w:pStyle w:val="a9"/>
              <w:numPr>
                <w:ilvl w:val="0"/>
                <w:numId w:val="5"/>
              </w:numPr>
              <w:spacing w:line="400" w:lineRule="exact"/>
              <w:ind w:firstLineChars="0"/>
              <w:rPr>
                <w:rFonts w:ascii="宋体" w:eastAsia="宋体" w:hAnsi="宋体"/>
                <w:b/>
                <w:bCs/>
                <w:sz w:val="24"/>
                <w:szCs w:val="24"/>
                <w:lang w:bidi="ar"/>
              </w:rPr>
            </w:pPr>
            <w:r w:rsidRPr="00255FD3">
              <w:rPr>
                <w:rFonts w:ascii="宋体" w:eastAsia="宋体" w:hAnsi="宋体"/>
                <w:b/>
                <w:bCs/>
                <w:sz w:val="24"/>
                <w:szCs w:val="24"/>
                <w:lang w:bidi="ar"/>
              </w:rPr>
              <w:t>案例分析式。</w:t>
            </w:r>
          </w:p>
          <w:p w14:paraId="67988D4F" w14:textId="4D64F42E" w:rsidR="00255FD3" w:rsidRPr="00255FD3" w:rsidRDefault="00255FD3" w:rsidP="00255FD3">
            <w:pPr>
              <w:spacing w:line="400" w:lineRule="exact"/>
              <w:ind w:firstLineChars="200" w:firstLine="480"/>
              <w:rPr>
                <w:rFonts w:ascii="宋体" w:eastAsia="宋体" w:hAnsi="宋体"/>
                <w:b/>
                <w:bCs/>
                <w:sz w:val="24"/>
                <w:szCs w:val="24"/>
                <w:lang w:bidi="ar"/>
              </w:rPr>
            </w:pPr>
            <w:r w:rsidRPr="00255FD3">
              <w:rPr>
                <w:rFonts w:ascii="宋体" w:eastAsia="宋体" w:hAnsi="宋体" w:hint="eastAsia"/>
                <w:sz w:val="24"/>
                <w:szCs w:val="24"/>
                <w:lang w:bidi="ar"/>
              </w:rPr>
              <w:t>组织学生通过分析和评价案例中复杂多变的审计与经济活动的实际问题，掌握正确处理和解决问题的思路和方法，能培养学生的批判性思维、发展性眼光。</w:t>
            </w:r>
          </w:p>
          <w:p w14:paraId="4D716B73" w14:textId="77777777" w:rsidR="00255FD3" w:rsidRDefault="00255FD3" w:rsidP="00255FD3">
            <w:pPr>
              <w:pStyle w:val="a9"/>
              <w:numPr>
                <w:ilvl w:val="0"/>
                <w:numId w:val="5"/>
              </w:numPr>
              <w:spacing w:line="400" w:lineRule="exact"/>
              <w:ind w:firstLineChars="0"/>
              <w:rPr>
                <w:rFonts w:ascii="宋体" w:eastAsia="宋体" w:hAnsi="宋体"/>
                <w:b/>
                <w:bCs/>
                <w:sz w:val="24"/>
                <w:szCs w:val="24"/>
                <w:lang w:bidi="ar"/>
              </w:rPr>
            </w:pPr>
            <w:r w:rsidRPr="00255FD3">
              <w:rPr>
                <w:rFonts w:ascii="宋体" w:eastAsia="宋体" w:hAnsi="宋体"/>
                <w:b/>
                <w:bCs/>
                <w:sz w:val="24"/>
                <w:szCs w:val="24"/>
                <w:lang w:bidi="ar"/>
              </w:rPr>
              <w:t>理论讲授式。</w:t>
            </w:r>
          </w:p>
          <w:p w14:paraId="6271FD51" w14:textId="428D9A9E" w:rsidR="00255FD3" w:rsidRPr="00255FD3" w:rsidRDefault="00255FD3" w:rsidP="00255FD3">
            <w:pPr>
              <w:spacing w:line="400" w:lineRule="exact"/>
              <w:ind w:firstLineChars="200" w:firstLine="480"/>
              <w:rPr>
                <w:rFonts w:ascii="宋体" w:eastAsia="宋体" w:hAnsi="宋体"/>
                <w:b/>
                <w:bCs/>
                <w:sz w:val="24"/>
                <w:szCs w:val="24"/>
                <w:lang w:bidi="ar"/>
              </w:rPr>
            </w:pPr>
            <w:r w:rsidRPr="00255FD3">
              <w:rPr>
                <w:rFonts w:ascii="宋体" w:eastAsia="宋体" w:hAnsi="宋体" w:hint="eastAsia"/>
                <w:sz w:val="24"/>
                <w:szCs w:val="24"/>
                <w:lang w:bidi="ar"/>
              </w:rPr>
              <w:t>教师在课堂上指出审计案例剖析所运用的审计基础理论和方法</w:t>
            </w:r>
            <w:r w:rsidRPr="00255FD3">
              <w:rPr>
                <w:rFonts w:ascii="宋体" w:eastAsia="宋体" w:hAnsi="宋体"/>
                <w:sz w:val="24"/>
                <w:szCs w:val="24"/>
                <w:lang w:bidi="ar"/>
              </w:rPr>
              <w:t>, 以便于学生掌握并善于运用所学的理论知识。</w:t>
            </w:r>
            <w:r w:rsidRPr="00255FD3">
              <w:rPr>
                <w:rFonts w:ascii="宋体" w:eastAsia="宋体" w:hAnsi="宋体" w:hint="eastAsia"/>
                <w:sz w:val="24"/>
                <w:szCs w:val="24"/>
                <w:lang w:bidi="ar"/>
              </w:rPr>
              <w:t>通过精讲教学重点及难点，使学生知识掌握固化，使学生掌握所学理论知识。</w:t>
            </w:r>
          </w:p>
          <w:p w14:paraId="672350FC" w14:textId="50E6C7FC" w:rsidR="00255FD3" w:rsidRPr="00255FD3" w:rsidRDefault="00255FD3" w:rsidP="00255FD3">
            <w:pPr>
              <w:pStyle w:val="a9"/>
              <w:numPr>
                <w:ilvl w:val="0"/>
                <w:numId w:val="5"/>
              </w:numPr>
              <w:spacing w:line="400" w:lineRule="exact"/>
              <w:ind w:firstLineChars="0"/>
              <w:rPr>
                <w:rFonts w:ascii="宋体" w:eastAsia="宋体" w:hAnsi="宋体"/>
                <w:b/>
                <w:bCs/>
                <w:sz w:val="24"/>
                <w:szCs w:val="24"/>
                <w:lang w:bidi="ar"/>
              </w:rPr>
            </w:pPr>
            <w:r w:rsidRPr="00255FD3">
              <w:rPr>
                <w:rFonts w:ascii="宋体" w:eastAsia="宋体" w:hAnsi="宋体" w:hint="eastAsia"/>
                <w:b/>
                <w:bCs/>
                <w:sz w:val="24"/>
                <w:szCs w:val="24"/>
                <w:lang w:bidi="ar"/>
              </w:rPr>
              <w:t>启发式教学。</w:t>
            </w:r>
          </w:p>
          <w:p w14:paraId="4A1002AA" w14:textId="28E4A88F" w:rsidR="00255FD3" w:rsidRPr="00255FD3" w:rsidRDefault="00255FD3" w:rsidP="00255FD3">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在教学过程中，教师应贯彻以学生为主体的理念，按照启发性原则优化教学模式，充分调动学生学习的主动性，培养学生探索发现能力；确保学生主体地位，极大地提高了课堂教学效率；有利于培养学生的综合能力和表达能力；突出学生的“自主参与”，从“学会”走向“会学”；同时促使教师不断学习，能提高自身素质。</w:t>
            </w:r>
          </w:p>
          <w:p w14:paraId="753A97C9" w14:textId="63DDF640" w:rsidR="00255FD3" w:rsidRPr="00255FD3" w:rsidRDefault="00255FD3" w:rsidP="00255FD3">
            <w:pPr>
              <w:pStyle w:val="a9"/>
              <w:numPr>
                <w:ilvl w:val="0"/>
                <w:numId w:val="5"/>
              </w:numPr>
              <w:spacing w:line="400" w:lineRule="exact"/>
              <w:ind w:firstLineChars="0"/>
              <w:rPr>
                <w:rFonts w:ascii="宋体" w:eastAsia="宋体" w:hAnsi="宋体"/>
                <w:b/>
                <w:bCs/>
                <w:sz w:val="24"/>
                <w:szCs w:val="24"/>
                <w:lang w:bidi="ar"/>
              </w:rPr>
            </w:pPr>
            <w:r w:rsidRPr="00255FD3">
              <w:rPr>
                <w:rFonts w:ascii="宋体" w:eastAsia="宋体" w:hAnsi="宋体" w:hint="eastAsia"/>
                <w:b/>
                <w:bCs/>
                <w:sz w:val="24"/>
                <w:szCs w:val="24"/>
                <w:lang w:bidi="ar"/>
              </w:rPr>
              <w:t>小组讨论式。</w:t>
            </w:r>
          </w:p>
          <w:p w14:paraId="6342FF5C" w14:textId="378144D6" w:rsidR="00255FD3" w:rsidRPr="00255FD3" w:rsidRDefault="00255FD3" w:rsidP="00255FD3">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这种方法能够培养学生的独立思考能力、语言组织与表达能力以及职业判断能力。教师要重点突出，清晰传授</w:t>
            </w:r>
            <w:proofErr w:type="gramStart"/>
            <w:r w:rsidRPr="00255FD3">
              <w:rPr>
                <w:rFonts w:ascii="宋体" w:eastAsia="宋体" w:hAnsi="宋体" w:hint="eastAsia"/>
                <w:sz w:val="24"/>
                <w:szCs w:val="24"/>
                <w:lang w:bidi="ar"/>
              </w:rPr>
              <w:t>审计学</w:t>
            </w:r>
            <w:proofErr w:type="gramEnd"/>
            <w:r w:rsidRPr="00255FD3">
              <w:rPr>
                <w:rFonts w:ascii="宋体" w:eastAsia="宋体" w:hAnsi="宋体" w:hint="eastAsia"/>
                <w:sz w:val="24"/>
                <w:szCs w:val="24"/>
                <w:lang w:bidi="ar"/>
              </w:rPr>
              <w:t>基本理论和知识，缩短“填鸭式”灌输讲解时间，腾出时间留给学生进行案例讨论，这样能加深学生对所学理论知识的印象。</w:t>
            </w:r>
          </w:p>
          <w:p w14:paraId="2D71A7AB" w14:textId="7C3A19B8" w:rsidR="00255FD3" w:rsidRPr="00255FD3" w:rsidRDefault="00255FD3" w:rsidP="00255FD3">
            <w:pPr>
              <w:pStyle w:val="a9"/>
              <w:numPr>
                <w:ilvl w:val="0"/>
                <w:numId w:val="5"/>
              </w:numPr>
              <w:spacing w:line="400" w:lineRule="exact"/>
              <w:ind w:firstLineChars="0"/>
              <w:rPr>
                <w:rFonts w:ascii="宋体" w:eastAsia="宋体" w:hAnsi="宋体"/>
                <w:b/>
                <w:bCs/>
                <w:sz w:val="24"/>
                <w:szCs w:val="24"/>
                <w:lang w:bidi="ar"/>
              </w:rPr>
            </w:pPr>
            <w:r w:rsidRPr="00255FD3">
              <w:rPr>
                <w:rFonts w:ascii="宋体" w:eastAsia="宋体" w:hAnsi="宋体" w:hint="eastAsia"/>
                <w:b/>
                <w:bCs/>
                <w:sz w:val="24"/>
                <w:szCs w:val="24"/>
                <w:lang w:bidi="ar"/>
              </w:rPr>
              <w:t>角色扮演式。</w:t>
            </w:r>
          </w:p>
          <w:p w14:paraId="1C4B50D4" w14:textId="7E9B78AE" w:rsidR="00255FD3" w:rsidRPr="00255FD3" w:rsidRDefault="00255FD3" w:rsidP="00255FD3">
            <w:pPr>
              <w:spacing w:line="400" w:lineRule="exact"/>
              <w:ind w:firstLineChars="200" w:firstLine="480"/>
              <w:rPr>
                <w:lang w:bidi="ar"/>
              </w:rPr>
            </w:pPr>
            <w:r w:rsidRPr="00255FD3">
              <w:rPr>
                <w:rFonts w:ascii="宋体" w:eastAsia="宋体" w:hAnsi="宋体" w:hint="eastAsia"/>
                <w:sz w:val="24"/>
                <w:szCs w:val="24"/>
                <w:lang w:bidi="ar"/>
              </w:rPr>
              <w:t>课堂上通过选择不同学生扮演案例中的某一角色，模拟演示案例中不同人物的心理活动和采取的行为，让其他学生结合所学审计理论和知识进行评析。能引发学生的思考，激发学生学习的兴趣和求知欲。</w:t>
            </w:r>
          </w:p>
          <w:p w14:paraId="73BEE579" w14:textId="7D7640B9" w:rsidR="00255FD3" w:rsidRPr="00255FD3" w:rsidRDefault="00255FD3" w:rsidP="00255FD3">
            <w:pPr>
              <w:pStyle w:val="a9"/>
              <w:numPr>
                <w:ilvl w:val="0"/>
                <w:numId w:val="5"/>
              </w:numPr>
              <w:spacing w:line="400" w:lineRule="exact"/>
              <w:ind w:firstLineChars="0"/>
              <w:rPr>
                <w:rFonts w:ascii="宋体" w:eastAsia="宋体" w:hAnsi="宋体"/>
                <w:b/>
                <w:bCs/>
                <w:sz w:val="24"/>
                <w:szCs w:val="24"/>
                <w:lang w:bidi="ar"/>
              </w:rPr>
            </w:pPr>
            <w:r w:rsidRPr="00255FD3">
              <w:rPr>
                <w:rFonts w:ascii="宋体" w:eastAsia="宋体" w:hAnsi="宋体" w:hint="eastAsia"/>
                <w:b/>
                <w:bCs/>
                <w:sz w:val="24"/>
                <w:szCs w:val="24"/>
                <w:lang w:bidi="ar"/>
              </w:rPr>
              <w:t>辩论式。</w:t>
            </w:r>
          </w:p>
          <w:p w14:paraId="446E6F02" w14:textId="5841EA1B" w:rsidR="00255FD3" w:rsidRPr="00255FD3" w:rsidRDefault="00255FD3" w:rsidP="00255FD3">
            <w:pPr>
              <w:spacing w:line="400" w:lineRule="exact"/>
              <w:ind w:firstLineChars="200" w:firstLine="480"/>
              <w:rPr>
                <w:rFonts w:ascii="宋体" w:eastAsia="宋体" w:hAnsi="宋体"/>
                <w:sz w:val="24"/>
                <w:szCs w:val="24"/>
                <w:lang w:bidi="ar"/>
              </w:rPr>
            </w:pPr>
            <w:r w:rsidRPr="00255FD3">
              <w:rPr>
                <w:rFonts w:ascii="宋体" w:eastAsia="宋体" w:hAnsi="宋体" w:hint="eastAsia"/>
                <w:sz w:val="24"/>
                <w:szCs w:val="24"/>
                <w:lang w:bidi="ar"/>
              </w:rPr>
              <w:t>辩论式教学的互动性、趣味性更强，可以更大程度调动学生的兴趣，增强学习的主动性。教师根据案例，提出针对性的问题，要求学生思考与分析，然后要求持不同观点的进行课堂辩论，以此让学生进一步明晰其中的道理和所反映的审计知识和理论。</w:t>
            </w:r>
          </w:p>
          <w:p w14:paraId="632A6CE8" w14:textId="7125A404" w:rsidR="00844547" w:rsidRDefault="0048384F" w:rsidP="001A2F98">
            <w:pPr>
              <w:pStyle w:val="a0"/>
              <w:spacing w:beforeLines="50" w:before="156" w:afterLines="50" w:after="156" w:line="400" w:lineRule="exact"/>
              <w:ind w:firstLineChars="0" w:firstLine="0"/>
              <w:rPr>
                <w:rFonts w:ascii="宋体" w:eastAsia="宋体" w:hAnsi="宋体"/>
                <w:b/>
                <w:bCs/>
                <w:sz w:val="24"/>
                <w:szCs w:val="24"/>
                <w:lang w:bidi="ar"/>
              </w:rPr>
            </w:pPr>
            <w:r>
              <w:rPr>
                <w:rFonts w:ascii="宋体" w:eastAsia="宋体" w:hAnsi="宋体" w:hint="eastAsia"/>
                <w:b/>
                <w:bCs/>
                <w:sz w:val="24"/>
                <w:szCs w:val="24"/>
                <w:lang w:bidi="ar"/>
              </w:rPr>
              <w:lastRenderedPageBreak/>
              <w:t>三、案例</w:t>
            </w:r>
            <w:r w:rsidR="00C60BBC" w:rsidRPr="00C60BBC">
              <w:rPr>
                <w:rFonts w:ascii="宋体" w:eastAsia="宋体" w:hAnsi="宋体" w:hint="eastAsia"/>
                <w:b/>
                <w:bCs/>
                <w:sz w:val="24"/>
                <w:szCs w:val="24"/>
                <w:lang w:bidi="ar"/>
              </w:rPr>
              <w:t>实施步骤：</w:t>
            </w:r>
          </w:p>
          <w:p w14:paraId="26B2EAD4" w14:textId="77777777" w:rsidR="002764B1" w:rsidRPr="002764B1" w:rsidRDefault="002764B1" w:rsidP="002764B1">
            <w:pPr>
              <w:spacing w:line="400" w:lineRule="exact"/>
              <w:ind w:firstLineChars="200" w:firstLine="480"/>
              <w:rPr>
                <w:rFonts w:ascii="宋体" w:eastAsia="宋体" w:hAnsi="宋体"/>
                <w:sz w:val="24"/>
                <w:szCs w:val="24"/>
                <w:lang w:bidi="ar"/>
              </w:rPr>
            </w:pPr>
            <w:r w:rsidRPr="002764B1">
              <w:rPr>
                <w:rFonts w:ascii="宋体" w:eastAsia="宋体" w:hAnsi="宋体" w:hint="eastAsia"/>
                <w:sz w:val="24"/>
                <w:szCs w:val="24"/>
                <w:lang w:bidi="ar"/>
              </w:rPr>
              <w:t>在案例教学组织实施中，可以分为</w:t>
            </w:r>
            <w:r w:rsidRPr="002764B1">
              <w:rPr>
                <w:rFonts w:ascii="宋体" w:eastAsia="宋体" w:hAnsi="宋体" w:hint="eastAsia"/>
                <w:b/>
                <w:bCs/>
                <w:sz w:val="24"/>
                <w:szCs w:val="24"/>
                <w:lang w:bidi="ar"/>
              </w:rPr>
              <w:t>课前、课中、课后三大环节</w:t>
            </w:r>
            <w:r w:rsidRPr="002764B1">
              <w:rPr>
                <w:rFonts w:ascii="宋体" w:eastAsia="宋体" w:hAnsi="宋体" w:hint="eastAsia"/>
                <w:sz w:val="24"/>
                <w:szCs w:val="24"/>
                <w:lang w:bidi="ar"/>
              </w:rPr>
              <w:t>，具体分为</w:t>
            </w:r>
            <w:r w:rsidRPr="002764B1">
              <w:rPr>
                <w:rFonts w:ascii="宋体" w:eastAsia="宋体" w:hAnsi="宋体" w:hint="eastAsia"/>
                <w:b/>
                <w:bCs/>
                <w:sz w:val="24"/>
                <w:szCs w:val="24"/>
                <w:lang w:bidi="ar"/>
              </w:rPr>
              <w:t>课前线上预习、课中教师导入、课中学生中心、课中教师总结、课后检测辅导五个步骤</w:t>
            </w:r>
            <w:r w:rsidRPr="002764B1">
              <w:rPr>
                <w:rFonts w:ascii="宋体" w:eastAsia="宋体" w:hAnsi="宋体" w:hint="eastAsia"/>
                <w:sz w:val="24"/>
                <w:szCs w:val="24"/>
                <w:lang w:bidi="ar"/>
              </w:rPr>
              <w:t>（见图</w:t>
            </w:r>
            <w:r w:rsidRPr="002764B1">
              <w:rPr>
                <w:rFonts w:ascii="宋体" w:eastAsia="宋体" w:hAnsi="宋体"/>
                <w:sz w:val="24"/>
                <w:szCs w:val="24"/>
                <w:lang w:bidi="ar"/>
              </w:rPr>
              <w:t>1）。</w:t>
            </w:r>
          </w:p>
          <w:p w14:paraId="38E78F19" w14:textId="77777777" w:rsidR="002764B1" w:rsidRPr="002764B1" w:rsidRDefault="002764B1" w:rsidP="002764B1">
            <w:pPr>
              <w:spacing w:line="400" w:lineRule="exact"/>
              <w:ind w:firstLineChars="200" w:firstLine="480"/>
              <w:rPr>
                <w:rFonts w:ascii="宋体" w:eastAsia="宋体" w:hAnsi="宋体"/>
                <w:sz w:val="24"/>
                <w:szCs w:val="24"/>
                <w:lang w:bidi="ar"/>
              </w:rPr>
            </w:pPr>
            <w:r w:rsidRPr="002764B1">
              <w:rPr>
                <w:rFonts w:ascii="宋体" w:eastAsia="宋体" w:hAnsi="宋体"/>
                <w:sz w:val="24"/>
                <w:szCs w:val="24"/>
                <w:lang w:bidi="ar"/>
              </w:rPr>
              <w:t>课前，学生通过线上视</w:t>
            </w:r>
            <w:r w:rsidRPr="002764B1">
              <w:rPr>
                <w:rFonts w:ascii="宋体" w:eastAsia="宋体" w:hAnsi="宋体" w:hint="eastAsia"/>
                <w:sz w:val="24"/>
                <w:szCs w:val="24"/>
                <w:lang w:bidi="ar"/>
              </w:rPr>
              <w:t>频学习基础知识，收集与视频知识点相关的文献，仔细研读教师</w:t>
            </w:r>
            <w:proofErr w:type="gramStart"/>
            <w:r w:rsidRPr="002764B1">
              <w:rPr>
                <w:rFonts w:ascii="宋体" w:eastAsia="宋体" w:hAnsi="宋体" w:hint="eastAsia"/>
                <w:sz w:val="24"/>
                <w:szCs w:val="24"/>
                <w:lang w:bidi="ar"/>
              </w:rPr>
              <w:t>预先上</w:t>
            </w:r>
            <w:proofErr w:type="gramEnd"/>
            <w:r w:rsidRPr="002764B1">
              <w:rPr>
                <w:rFonts w:ascii="宋体" w:eastAsia="宋体" w:hAnsi="宋体" w:hint="eastAsia"/>
                <w:sz w:val="24"/>
                <w:szCs w:val="24"/>
                <w:lang w:bidi="ar"/>
              </w:rPr>
              <w:t>传到“学习通”线上平台的案例，并对需要思考的案例问题收集相关资料，做好课堂讨论的准备。</w:t>
            </w:r>
          </w:p>
          <w:p w14:paraId="266981E2" w14:textId="77777777" w:rsidR="002764B1" w:rsidRPr="002764B1" w:rsidRDefault="002764B1" w:rsidP="002764B1">
            <w:pPr>
              <w:spacing w:line="400" w:lineRule="exact"/>
              <w:ind w:firstLineChars="200" w:firstLine="480"/>
              <w:rPr>
                <w:rFonts w:ascii="宋体" w:eastAsia="宋体" w:hAnsi="宋体"/>
                <w:sz w:val="24"/>
                <w:szCs w:val="24"/>
                <w:lang w:bidi="ar"/>
              </w:rPr>
            </w:pPr>
            <w:r w:rsidRPr="002764B1">
              <w:rPr>
                <w:rFonts w:ascii="宋体" w:eastAsia="宋体" w:hAnsi="宋体" w:hint="eastAsia"/>
                <w:sz w:val="24"/>
                <w:szCs w:val="24"/>
                <w:lang w:bidi="ar"/>
              </w:rPr>
              <w:t>课中属于学生知识体系建构及内化与教师重难点讲解阶段。在课堂上，首先，教师根据线上平台数据，了解学生的预习情况以及签到情况，介绍教学案例，并对学生课前预习中存在的问题通过启发式教学进行答疑解惑，逐步解决学生提出的问题，并将解决问题过程中所需要掌握的知识点进行讲解。在案例知识点讲解阶段，</w:t>
            </w:r>
            <w:r w:rsidRPr="002764B1">
              <w:rPr>
                <w:rFonts w:ascii="宋体" w:eastAsia="宋体" w:hAnsi="宋体"/>
                <w:sz w:val="24"/>
                <w:szCs w:val="24"/>
                <w:lang w:bidi="ar"/>
              </w:rPr>
              <w:t>教师要清</w:t>
            </w:r>
            <w:r w:rsidRPr="002764B1">
              <w:rPr>
                <w:rFonts w:ascii="宋体" w:eastAsia="宋体" w:hAnsi="宋体" w:hint="eastAsia"/>
                <w:sz w:val="24"/>
                <w:szCs w:val="24"/>
                <w:lang w:bidi="ar"/>
              </w:rPr>
              <w:t>楚交代本次教学的目的和要求、</w:t>
            </w:r>
            <w:r w:rsidRPr="002764B1">
              <w:rPr>
                <w:rFonts w:ascii="宋体" w:eastAsia="宋体" w:hAnsi="宋体"/>
                <w:sz w:val="24"/>
                <w:szCs w:val="24"/>
                <w:lang w:bidi="ar"/>
              </w:rPr>
              <w:t>关键知</w:t>
            </w:r>
            <w:r w:rsidRPr="002764B1">
              <w:rPr>
                <w:rFonts w:ascii="宋体" w:eastAsia="宋体" w:hAnsi="宋体" w:hint="eastAsia"/>
                <w:sz w:val="24"/>
                <w:szCs w:val="24"/>
                <w:lang w:bidi="ar"/>
              </w:rPr>
              <w:t>识点以及案例发生的背景，</w:t>
            </w:r>
            <w:r w:rsidRPr="002764B1">
              <w:rPr>
                <w:rFonts w:ascii="宋体" w:eastAsia="宋体" w:hAnsi="宋体"/>
                <w:sz w:val="24"/>
                <w:szCs w:val="24"/>
                <w:lang w:bidi="ar"/>
              </w:rPr>
              <w:t>对学生在</w:t>
            </w:r>
            <w:r w:rsidRPr="002764B1">
              <w:rPr>
                <w:rFonts w:ascii="宋体" w:eastAsia="宋体" w:hAnsi="宋体" w:hint="eastAsia"/>
                <w:sz w:val="24"/>
                <w:szCs w:val="24"/>
                <w:lang w:bidi="ar"/>
              </w:rPr>
              <w:t>案例分析中需要解决的问题和关注的重心进行具体的介绍。其中，就涉及的重难点知识使用流程图或者对比表的形式进行系统的讲解和梳理，以帮助学生建构知识体系。学生在教师的针对性指导和讲解下，进行知识结构的构建和重组，进而提升知识的内化水平。然后，进行案例分析，即在师生互动的基础上，教师进行案例分析式教学，提炼要点，引导学生深入思考探究，学生根据初步掌握的理论或技能对个案进行独立的分析，形成自己的观点，培养学生独立思考、分析问题和解决问题的能力。接着，</w:t>
            </w:r>
            <w:r w:rsidRPr="002764B1">
              <w:rPr>
                <w:rFonts w:ascii="宋体" w:eastAsia="宋体" w:hAnsi="宋体" w:hint="eastAsia"/>
                <w:b/>
                <w:bCs/>
                <w:sz w:val="24"/>
                <w:szCs w:val="24"/>
                <w:lang w:bidi="ar"/>
              </w:rPr>
              <w:t>突出学生中心，实施翻转课堂，针对案例问题组织学生分组讨论或辩论，根据讨论或辩论结果，进行教师点评以及生生互评，强化生生互评。</w:t>
            </w:r>
            <w:r w:rsidRPr="002764B1">
              <w:rPr>
                <w:rFonts w:ascii="宋体" w:eastAsia="宋体" w:hAnsi="宋体" w:hint="eastAsia"/>
                <w:sz w:val="24"/>
                <w:szCs w:val="24"/>
                <w:lang w:bidi="ar"/>
              </w:rPr>
              <w:t>在这一过程中，教师应注意发挥引导作用，注意倾听，发现不一样或新颖的观点或看法。</w:t>
            </w:r>
            <w:r w:rsidRPr="002764B1">
              <w:rPr>
                <w:lang w:bidi="ar"/>
              </w:rPr>
              <w:t xml:space="preserve"> </w:t>
            </w:r>
            <w:r w:rsidRPr="002764B1">
              <w:rPr>
                <w:rFonts w:ascii="宋体" w:eastAsia="宋体" w:hAnsi="宋体" w:hint="eastAsia"/>
                <w:sz w:val="24"/>
                <w:szCs w:val="24"/>
                <w:lang w:bidi="ar"/>
              </w:rPr>
              <w:t>最后是</w:t>
            </w:r>
            <w:r w:rsidRPr="002764B1">
              <w:rPr>
                <w:rFonts w:ascii="宋体" w:eastAsia="宋体" w:hAnsi="宋体" w:hint="eastAsia"/>
                <w:b/>
                <w:bCs/>
                <w:sz w:val="24"/>
                <w:szCs w:val="24"/>
                <w:lang w:bidi="ar"/>
              </w:rPr>
              <w:t>教师总结</w:t>
            </w:r>
            <w:r w:rsidRPr="002764B1">
              <w:rPr>
                <w:rFonts w:ascii="宋体" w:eastAsia="宋体" w:hAnsi="宋体" w:hint="eastAsia"/>
                <w:sz w:val="24"/>
                <w:szCs w:val="24"/>
                <w:lang w:bidi="ar"/>
              </w:rPr>
              <w:t>，教师作为引导者，需要帮助学生总结观点、梳理脉络，加深对重点知识的记忆。教师在总结过程中，应该</w:t>
            </w:r>
            <w:proofErr w:type="gramStart"/>
            <w:r w:rsidRPr="002764B1">
              <w:rPr>
                <w:rFonts w:ascii="宋体" w:eastAsia="宋体" w:hAnsi="宋体" w:hint="eastAsia"/>
                <w:sz w:val="24"/>
                <w:szCs w:val="24"/>
                <w:lang w:bidi="ar"/>
              </w:rPr>
              <w:t>作出</w:t>
            </w:r>
            <w:proofErr w:type="gramEnd"/>
            <w:r w:rsidRPr="002764B1">
              <w:rPr>
                <w:rFonts w:ascii="宋体" w:eastAsia="宋体" w:hAnsi="宋体" w:hint="eastAsia"/>
                <w:sz w:val="24"/>
                <w:szCs w:val="24"/>
                <w:lang w:bidi="ar"/>
              </w:rPr>
              <w:t>恰如其分的评判，阐明案例分析的重点、难点，指出学生分析的优缺点，特别是学生总结出的新颖观点，要给予充分的鼓励，让学生参与到教学过程的核心，发挥学生的主体作用，使其认识到自己的潜力，以达到教学相长、共同提高的目的。</w:t>
            </w:r>
          </w:p>
          <w:p w14:paraId="38A87FBD" w14:textId="77777777" w:rsidR="002764B1" w:rsidRPr="002764B1" w:rsidRDefault="002764B1" w:rsidP="002764B1">
            <w:pPr>
              <w:spacing w:line="400" w:lineRule="exact"/>
              <w:ind w:firstLineChars="200" w:firstLine="480"/>
              <w:rPr>
                <w:rFonts w:ascii="宋体" w:eastAsia="宋体" w:hAnsi="宋体"/>
                <w:sz w:val="24"/>
                <w:szCs w:val="24"/>
                <w:lang w:bidi="ar"/>
              </w:rPr>
            </w:pPr>
            <w:r w:rsidRPr="002764B1">
              <w:rPr>
                <w:rFonts w:ascii="宋体" w:eastAsia="宋体" w:hAnsi="宋体" w:hint="eastAsia"/>
                <w:sz w:val="24"/>
                <w:szCs w:val="24"/>
                <w:lang w:bidi="ar"/>
              </w:rPr>
              <w:t>课后，</w:t>
            </w:r>
            <w:r w:rsidRPr="002764B1">
              <w:rPr>
                <w:rFonts w:ascii="宋体" w:eastAsia="宋体" w:hAnsi="宋体" w:hint="eastAsia"/>
                <w:b/>
                <w:bCs/>
                <w:sz w:val="24"/>
                <w:szCs w:val="24"/>
                <w:lang w:bidi="ar"/>
              </w:rPr>
              <w:t>要求学生完成线上平台的测试题以及撰写案例总结报告。</w:t>
            </w:r>
            <w:r w:rsidRPr="002764B1">
              <w:rPr>
                <w:rFonts w:ascii="宋体" w:eastAsia="宋体" w:hAnsi="宋体" w:hint="eastAsia"/>
                <w:sz w:val="24"/>
                <w:szCs w:val="24"/>
                <w:lang w:bidi="ar"/>
              </w:rPr>
              <w:t>总结报告的撰写可以</w:t>
            </w:r>
            <w:r w:rsidRPr="002764B1">
              <w:rPr>
                <w:rFonts w:ascii="宋体" w:eastAsia="宋体" w:hAnsi="宋体"/>
                <w:sz w:val="24"/>
                <w:szCs w:val="24"/>
                <w:lang w:bidi="ar"/>
              </w:rPr>
              <w:t>让学生对所学知识</w:t>
            </w:r>
            <w:r w:rsidRPr="002764B1">
              <w:rPr>
                <w:rFonts w:ascii="宋体" w:eastAsia="宋体" w:hAnsi="宋体" w:hint="eastAsia"/>
                <w:sz w:val="24"/>
                <w:szCs w:val="24"/>
                <w:lang w:bidi="ar"/>
              </w:rPr>
              <w:t>、</w:t>
            </w:r>
            <w:r w:rsidRPr="002764B1">
              <w:rPr>
                <w:rFonts w:ascii="宋体" w:eastAsia="宋体" w:hAnsi="宋体"/>
                <w:sz w:val="24"/>
                <w:szCs w:val="24"/>
                <w:lang w:bidi="ar"/>
              </w:rPr>
              <w:t>方法</w:t>
            </w:r>
            <w:r w:rsidRPr="002764B1">
              <w:rPr>
                <w:rFonts w:ascii="宋体" w:eastAsia="宋体" w:hAnsi="宋体" w:hint="eastAsia"/>
                <w:sz w:val="24"/>
                <w:szCs w:val="24"/>
                <w:lang w:bidi="ar"/>
              </w:rPr>
              <w:t>再梳理一遍，</w:t>
            </w:r>
            <w:r w:rsidRPr="002764B1">
              <w:rPr>
                <w:rFonts w:ascii="宋体" w:eastAsia="宋体" w:hAnsi="宋体"/>
                <w:sz w:val="24"/>
                <w:szCs w:val="24"/>
                <w:lang w:bidi="ar"/>
              </w:rPr>
              <w:t>起到检查、考核和巩固的作用</w:t>
            </w:r>
            <w:r w:rsidRPr="002764B1">
              <w:rPr>
                <w:rFonts w:ascii="宋体" w:eastAsia="宋体" w:hAnsi="宋体" w:hint="eastAsia"/>
                <w:sz w:val="24"/>
                <w:szCs w:val="24"/>
                <w:lang w:bidi="ar"/>
              </w:rPr>
              <w:t>，同时，也能培养学生的文字表述能力。教师也可以由案例总结报告了解学生对教学知识点的掌握情况，总结经验，进行教学反思。</w:t>
            </w:r>
          </w:p>
          <w:p w14:paraId="1EB94DEE" w14:textId="65F6822C" w:rsidR="0091724A" w:rsidRPr="00EC7654" w:rsidRDefault="002764B1" w:rsidP="00EC7654">
            <w:pPr>
              <w:spacing w:line="400" w:lineRule="exact"/>
              <w:ind w:firstLineChars="200" w:firstLine="480"/>
              <w:rPr>
                <w:rFonts w:ascii="宋体" w:eastAsia="宋体" w:hAnsi="宋体" w:hint="eastAsia"/>
                <w:sz w:val="24"/>
                <w:szCs w:val="24"/>
                <w:lang w:bidi="ar"/>
              </w:rPr>
            </w:pPr>
            <w:r w:rsidRPr="002764B1">
              <w:rPr>
                <w:rFonts w:ascii="宋体" w:eastAsia="宋体" w:hAnsi="宋体" w:hint="eastAsia"/>
                <w:sz w:val="24"/>
                <w:szCs w:val="24"/>
                <w:lang w:bidi="ar"/>
              </w:rPr>
              <w:t>课程教学组织实施</w:t>
            </w:r>
            <w:proofErr w:type="gramStart"/>
            <w:r w:rsidRPr="002764B1">
              <w:rPr>
                <w:rFonts w:ascii="宋体" w:eastAsia="宋体" w:hAnsi="宋体" w:hint="eastAsia"/>
                <w:sz w:val="24"/>
                <w:szCs w:val="24"/>
                <w:lang w:bidi="ar"/>
              </w:rPr>
              <w:t>突出线</w:t>
            </w:r>
            <w:proofErr w:type="gramEnd"/>
            <w:r w:rsidRPr="002764B1">
              <w:rPr>
                <w:rFonts w:ascii="宋体" w:eastAsia="宋体" w:hAnsi="宋体" w:hint="eastAsia"/>
                <w:sz w:val="24"/>
                <w:szCs w:val="24"/>
                <w:lang w:bidi="ar"/>
              </w:rPr>
              <w:t>上线下一体化教学，实现课前、课中、课后的全流程闭环管理。</w:t>
            </w:r>
          </w:p>
          <w:p w14:paraId="1A6F82C6" w14:textId="14E12764" w:rsidR="00B579C0" w:rsidRPr="00B579C0" w:rsidRDefault="00B579C0" w:rsidP="00B579C0">
            <w:pPr>
              <w:spacing w:beforeLines="50" w:before="156" w:afterLines="50" w:after="156"/>
              <w:rPr>
                <w:rFonts w:ascii="宋体" w:eastAsia="宋体" w:hAnsi="宋体"/>
                <w:b/>
                <w:bCs/>
                <w:sz w:val="24"/>
                <w:szCs w:val="24"/>
                <w:lang w:bidi="ar"/>
              </w:rPr>
            </w:pPr>
            <w:r>
              <w:rPr>
                <w:rFonts w:ascii="宋体" w:eastAsia="宋体" w:hAnsi="宋体" w:hint="eastAsia"/>
                <w:b/>
                <w:bCs/>
                <w:sz w:val="24"/>
                <w:szCs w:val="24"/>
                <w:lang w:bidi="ar"/>
              </w:rPr>
              <w:lastRenderedPageBreak/>
              <w:t>“博天环境财务造假”案例</w:t>
            </w:r>
            <w:r w:rsidRPr="00B579C0">
              <w:rPr>
                <w:rFonts w:ascii="宋体" w:eastAsia="宋体" w:hAnsi="宋体" w:hint="eastAsia"/>
                <w:b/>
                <w:bCs/>
                <w:sz w:val="24"/>
                <w:szCs w:val="24"/>
                <w:lang w:bidi="ar"/>
              </w:rPr>
              <w:t>实施</w:t>
            </w:r>
            <w:r>
              <w:rPr>
                <w:rFonts w:ascii="宋体" w:eastAsia="宋体" w:hAnsi="宋体" w:hint="eastAsia"/>
                <w:b/>
                <w:bCs/>
                <w:sz w:val="24"/>
                <w:szCs w:val="24"/>
                <w:lang w:bidi="ar"/>
              </w:rPr>
              <w:t>步骤：</w:t>
            </w:r>
          </w:p>
          <w:p w14:paraId="42F8AEAF" w14:textId="369FAF7F" w:rsidR="00B579C0" w:rsidRPr="00B579C0" w:rsidRDefault="00B579C0" w:rsidP="00977444">
            <w:pPr>
              <w:spacing w:beforeLines="50" w:before="156" w:afterLines="50" w:after="156" w:line="400" w:lineRule="exact"/>
              <w:rPr>
                <w:rFonts w:ascii="宋体" w:eastAsia="宋体" w:hAnsi="宋体"/>
                <w:b/>
                <w:bCs/>
                <w:sz w:val="24"/>
                <w:szCs w:val="24"/>
                <w:lang w:bidi="ar"/>
              </w:rPr>
            </w:pPr>
            <w:r w:rsidRPr="00B579C0">
              <w:rPr>
                <w:rFonts w:ascii="宋体" w:eastAsia="宋体" w:hAnsi="宋体" w:hint="eastAsia"/>
                <w:b/>
                <w:bCs/>
                <w:sz w:val="24"/>
                <w:szCs w:val="24"/>
                <w:lang w:bidi="ar"/>
              </w:rPr>
              <w:t>（一）</w:t>
            </w:r>
            <w:r w:rsidRPr="00B579C0">
              <w:rPr>
                <w:rFonts w:ascii="宋体" w:eastAsia="宋体" w:hAnsi="宋体"/>
                <w:b/>
                <w:bCs/>
                <w:sz w:val="24"/>
                <w:szCs w:val="24"/>
                <w:lang w:bidi="ar"/>
              </w:rPr>
              <w:t>以</w:t>
            </w:r>
            <w:r w:rsidRPr="00B579C0">
              <w:rPr>
                <w:rFonts w:ascii="宋体" w:eastAsia="宋体" w:hAnsi="宋体" w:hint="eastAsia"/>
                <w:b/>
                <w:bCs/>
                <w:sz w:val="24"/>
                <w:szCs w:val="24"/>
                <w:lang w:bidi="ar"/>
              </w:rPr>
              <w:t>注册会计师法律责任</w:t>
            </w:r>
            <w:r w:rsidRPr="00B579C0">
              <w:rPr>
                <w:rFonts w:ascii="宋体" w:eastAsia="宋体" w:hAnsi="宋体"/>
                <w:b/>
                <w:bCs/>
                <w:sz w:val="24"/>
                <w:szCs w:val="24"/>
                <w:lang w:bidi="ar"/>
              </w:rPr>
              <w:t>为例</w:t>
            </w:r>
          </w:p>
          <w:p w14:paraId="595257B9"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注册会计师由于违约、过失、欺诈的行为，</w:t>
            </w:r>
            <w:r w:rsidRPr="00B579C0">
              <w:rPr>
                <w:rFonts w:ascii="宋体" w:eastAsia="宋体" w:hAnsi="宋体"/>
                <w:sz w:val="24"/>
                <w:szCs w:val="24"/>
                <w:lang w:bidi="ar"/>
              </w:rPr>
              <w:t>未能发现和揭示被审计单位财务</w:t>
            </w:r>
            <w:r w:rsidRPr="00B579C0">
              <w:rPr>
                <w:rFonts w:ascii="宋体" w:eastAsia="宋体" w:hAnsi="宋体" w:hint="eastAsia"/>
                <w:sz w:val="24"/>
                <w:szCs w:val="24"/>
                <w:lang w:bidi="ar"/>
              </w:rPr>
              <w:t>报表中重大错报，</w:t>
            </w:r>
            <w:r w:rsidRPr="00B579C0">
              <w:rPr>
                <w:rFonts w:ascii="宋体" w:eastAsia="宋体" w:hAnsi="宋体"/>
                <w:sz w:val="24"/>
                <w:szCs w:val="24"/>
                <w:lang w:bidi="ar"/>
              </w:rPr>
              <w:t>从而给委托人和财务</w:t>
            </w:r>
            <w:r w:rsidRPr="00B579C0">
              <w:rPr>
                <w:rFonts w:ascii="宋体" w:eastAsia="宋体" w:hAnsi="宋体" w:hint="eastAsia"/>
                <w:sz w:val="24"/>
                <w:szCs w:val="24"/>
                <w:lang w:bidi="ar"/>
              </w:rPr>
              <w:t>报表使用者造成经济损失，</w:t>
            </w:r>
            <w:r w:rsidRPr="00B579C0">
              <w:rPr>
                <w:rFonts w:ascii="宋体" w:eastAsia="宋体" w:hAnsi="宋体"/>
                <w:sz w:val="24"/>
                <w:szCs w:val="24"/>
                <w:lang w:bidi="ar"/>
              </w:rPr>
              <w:t>则应承担相</w:t>
            </w:r>
            <w:r w:rsidRPr="00B579C0">
              <w:rPr>
                <w:rFonts w:ascii="宋体" w:eastAsia="宋体" w:hAnsi="宋体" w:hint="eastAsia"/>
                <w:sz w:val="24"/>
                <w:szCs w:val="24"/>
                <w:lang w:bidi="ar"/>
              </w:rPr>
              <w:t>应的行政责任、民事责任和刑事责任。</w:t>
            </w:r>
            <w:r w:rsidRPr="00B579C0">
              <w:rPr>
                <w:rFonts w:ascii="宋体" w:eastAsia="宋体" w:hAnsi="宋体"/>
                <w:sz w:val="24"/>
                <w:szCs w:val="24"/>
                <w:lang w:bidi="ar"/>
              </w:rPr>
              <w:t>教</w:t>
            </w:r>
            <w:r w:rsidRPr="00B579C0">
              <w:rPr>
                <w:rFonts w:ascii="宋体" w:eastAsia="宋体" w:hAnsi="宋体" w:hint="eastAsia"/>
                <w:sz w:val="24"/>
                <w:szCs w:val="24"/>
                <w:lang w:bidi="ar"/>
              </w:rPr>
              <w:t>师还应指出违约、</w:t>
            </w:r>
            <w:r w:rsidRPr="00B579C0">
              <w:rPr>
                <w:rFonts w:ascii="宋体" w:eastAsia="宋体" w:hAnsi="宋体"/>
                <w:sz w:val="24"/>
                <w:szCs w:val="24"/>
                <w:lang w:bidi="ar"/>
              </w:rPr>
              <w:t>过失以及欺诈的主要</w:t>
            </w:r>
            <w:r w:rsidRPr="00B579C0">
              <w:rPr>
                <w:rFonts w:ascii="宋体" w:eastAsia="宋体" w:hAnsi="宋体" w:hint="eastAsia"/>
                <w:sz w:val="24"/>
                <w:szCs w:val="24"/>
                <w:lang w:bidi="ar"/>
              </w:rPr>
              <w:t>区别。这里可以着重引导学生要具有诚信、公正的品质和强烈的社会责任感。</w:t>
            </w:r>
          </w:p>
          <w:p w14:paraId="46FC407A" w14:textId="24CCAB75" w:rsidR="00B579C0" w:rsidRPr="00B579C0" w:rsidRDefault="00B579C0" w:rsidP="00B579C0">
            <w:pPr>
              <w:spacing w:line="400" w:lineRule="exact"/>
              <w:rPr>
                <w:rFonts w:ascii="宋体" w:eastAsia="宋体" w:hAnsi="宋体"/>
                <w:b/>
                <w:bCs/>
                <w:sz w:val="24"/>
                <w:szCs w:val="24"/>
                <w:lang w:bidi="ar"/>
              </w:rPr>
            </w:pPr>
            <w:r>
              <w:rPr>
                <w:rFonts w:ascii="宋体" w:eastAsia="宋体" w:hAnsi="宋体" w:hint="eastAsia"/>
                <w:b/>
                <w:bCs/>
                <w:sz w:val="24"/>
                <w:szCs w:val="24"/>
                <w:lang w:bidi="ar"/>
              </w:rPr>
              <w:t>（1）</w:t>
            </w:r>
            <w:r w:rsidRPr="00B579C0">
              <w:rPr>
                <w:rFonts w:ascii="宋体" w:eastAsia="宋体" w:hAnsi="宋体"/>
                <w:b/>
                <w:bCs/>
                <w:sz w:val="24"/>
                <w:szCs w:val="24"/>
                <w:lang w:bidi="ar"/>
              </w:rPr>
              <w:t>教学目标</w:t>
            </w:r>
          </w:p>
          <w:p w14:paraId="56427437"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本节课的教学目标分为知识目标、技能目标和态度目标。即知识目标和技能目标：要求学生理解并掌握注册会计师的法律责任，学生能对给出的具体事例中注册会计师的行为做出合理的职业判断，学会对注册会计师的法律责任进行分类和解读，能够判断出注册会计师在审计实务中存在的问题，培养学生职业判断能力和解决审计实务问题的能力。态度目标：培养学生树立公正、法治、爱国、敬业、诚信等社会主义核心价值观，坚定理想信念，厚植爱国主义情怀，增强职业自豪感、社会责任感和使命感，树立职业理想，爱岗敬业，使学生具有良好的职业操守和独立的审计精神，使学生深刻认识到必须严格遵循专业标准的要求谨慎执业、勤勉尽责。</w:t>
            </w:r>
          </w:p>
          <w:p w14:paraId="4E715166" w14:textId="653E7486" w:rsidR="00B579C0" w:rsidRPr="00B579C0" w:rsidRDefault="00B579C0" w:rsidP="00B579C0">
            <w:pPr>
              <w:spacing w:line="400" w:lineRule="exact"/>
              <w:rPr>
                <w:rFonts w:ascii="宋体" w:eastAsia="宋体" w:hAnsi="宋体"/>
                <w:b/>
                <w:bCs/>
                <w:sz w:val="24"/>
                <w:szCs w:val="24"/>
                <w:lang w:bidi="ar"/>
              </w:rPr>
            </w:pPr>
            <w:r>
              <w:rPr>
                <w:rFonts w:ascii="宋体" w:eastAsia="宋体" w:hAnsi="宋体" w:hint="eastAsia"/>
                <w:b/>
                <w:bCs/>
                <w:sz w:val="24"/>
                <w:szCs w:val="24"/>
                <w:lang w:bidi="ar"/>
              </w:rPr>
              <w:t>（2）</w:t>
            </w:r>
            <w:r w:rsidRPr="00B579C0">
              <w:rPr>
                <w:rFonts w:ascii="宋体" w:eastAsia="宋体" w:hAnsi="宋体"/>
                <w:b/>
                <w:bCs/>
                <w:sz w:val="24"/>
                <w:szCs w:val="24"/>
                <w:lang w:bidi="ar"/>
              </w:rPr>
              <w:t>教学思路</w:t>
            </w:r>
          </w:p>
          <w:p w14:paraId="6C4C93B6"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为了实现教学目标，教学思路可以分为课前、课中、课后三个方面。</w:t>
            </w:r>
          </w:p>
          <w:p w14:paraId="50CBAF44" w14:textId="77777777" w:rsidR="00B579C0" w:rsidRPr="00B579C0" w:rsidRDefault="00B579C0" w:rsidP="00B579C0">
            <w:pPr>
              <w:spacing w:line="400" w:lineRule="exact"/>
              <w:ind w:firstLineChars="200" w:firstLine="480"/>
              <w:rPr>
                <w:rFonts w:ascii="宋体" w:eastAsia="宋体" w:hAnsi="宋体"/>
                <w:color w:val="000000"/>
                <w:kern w:val="0"/>
                <w:sz w:val="24"/>
                <w:szCs w:val="24"/>
                <w:lang w:bidi="ar"/>
              </w:rPr>
            </w:pPr>
            <w:r w:rsidRPr="00B579C0">
              <w:rPr>
                <w:rFonts w:ascii="宋体" w:eastAsia="宋体" w:hAnsi="宋体" w:hint="eastAsia"/>
                <w:sz w:val="24"/>
                <w:szCs w:val="24"/>
                <w:lang w:bidi="ar"/>
              </w:rPr>
              <w:t>课前，让学生在线上观看视频《永动的脉搏——我是中国注册会计师》，增强学生对注册会计师行业的了解，引导学生理解注册会计师作为经济警察，在保障资本市场安全、保障会计信息质量方面的作用。</w:t>
            </w:r>
            <w:r w:rsidRPr="00B579C0">
              <w:rPr>
                <w:rFonts w:ascii="宋体" w:eastAsia="宋体" w:hAnsi="宋体" w:hint="eastAsia"/>
                <w:color w:val="000000"/>
                <w:kern w:val="0"/>
                <w:sz w:val="24"/>
                <w:szCs w:val="24"/>
                <w:lang w:bidi="ar"/>
              </w:rPr>
              <w:t>学生在课前</w:t>
            </w:r>
            <w:proofErr w:type="gramStart"/>
            <w:r w:rsidRPr="00B579C0">
              <w:rPr>
                <w:rFonts w:ascii="宋体" w:eastAsia="宋体" w:hAnsi="宋体" w:hint="eastAsia"/>
                <w:color w:val="000000"/>
                <w:kern w:val="0"/>
                <w:sz w:val="24"/>
                <w:szCs w:val="24"/>
                <w:lang w:bidi="ar"/>
              </w:rPr>
              <w:t>观看微课进行</w:t>
            </w:r>
            <w:proofErr w:type="gramEnd"/>
            <w:r w:rsidRPr="00B579C0">
              <w:rPr>
                <w:rFonts w:ascii="宋体" w:eastAsia="宋体" w:hAnsi="宋体" w:hint="eastAsia"/>
                <w:color w:val="000000"/>
                <w:kern w:val="0"/>
                <w:sz w:val="24"/>
                <w:szCs w:val="24"/>
                <w:lang w:bidi="ar"/>
              </w:rPr>
              <w:t>预习，</w:t>
            </w:r>
            <w:r w:rsidRPr="00B579C0">
              <w:rPr>
                <w:rFonts w:ascii="宋体" w:eastAsia="宋体" w:hAnsi="宋体"/>
                <w:sz w:val="24"/>
                <w:szCs w:val="24"/>
                <w:lang w:bidi="ar"/>
              </w:rPr>
              <w:t>通过线上视</w:t>
            </w:r>
            <w:r w:rsidRPr="00B579C0">
              <w:rPr>
                <w:rFonts w:ascii="宋体" w:eastAsia="宋体" w:hAnsi="宋体" w:hint="eastAsia"/>
                <w:sz w:val="24"/>
                <w:szCs w:val="24"/>
                <w:lang w:bidi="ar"/>
              </w:rPr>
              <w:t>频学习基础知识，</w:t>
            </w:r>
            <w:r w:rsidRPr="00B579C0">
              <w:rPr>
                <w:rFonts w:ascii="宋体" w:eastAsia="宋体" w:hAnsi="宋体" w:hint="eastAsia"/>
                <w:color w:val="000000"/>
                <w:kern w:val="0"/>
                <w:sz w:val="24"/>
                <w:szCs w:val="24"/>
                <w:lang w:bidi="ar"/>
              </w:rPr>
              <w:t>明确学习任务，理解注册会计师法律责任这部分的基本知识点</w:t>
            </w:r>
            <w:r w:rsidRPr="00B579C0">
              <w:rPr>
                <w:rFonts w:ascii="宋体" w:eastAsia="宋体" w:hAnsi="宋体"/>
                <w:sz w:val="24"/>
                <w:szCs w:val="24"/>
                <w:lang w:bidi="ar"/>
              </w:rPr>
              <w:t>，并</w:t>
            </w:r>
            <w:r w:rsidRPr="00B579C0">
              <w:rPr>
                <w:rFonts w:ascii="宋体" w:eastAsia="宋体" w:hAnsi="宋体" w:hint="eastAsia"/>
                <w:sz w:val="24"/>
                <w:szCs w:val="24"/>
                <w:lang w:bidi="ar"/>
              </w:rPr>
              <w:t>收集与视频知识点相关的文献并阅读教师</w:t>
            </w:r>
            <w:proofErr w:type="gramStart"/>
            <w:r w:rsidRPr="00B579C0">
              <w:rPr>
                <w:rFonts w:ascii="宋体" w:eastAsia="宋体" w:hAnsi="宋体" w:hint="eastAsia"/>
                <w:sz w:val="24"/>
                <w:szCs w:val="24"/>
                <w:lang w:bidi="ar"/>
              </w:rPr>
              <w:t>预先上</w:t>
            </w:r>
            <w:proofErr w:type="gramEnd"/>
            <w:r w:rsidRPr="00B579C0">
              <w:rPr>
                <w:rFonts w:ascii="宋体" w:eastAsia="宋体" w:hAnsi="宋体" w:hint="eastAsia"/>
                <w:sz w:val="24"/>
                <w:szCs w:val="24"/>
                <w:lang w:bidi="ar"/>
              </w:rPr>
              <w:t>传到线上平台的案例。</w:t>
            </w:r>
          </w:p>
          <w:p w14:paraId="310FB12D"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课中，</w:t>
            </w:r>
          </w:p>
          <w:p w14:paraId="420CCD49" w14:textId="17FFB60F" w:rsidR="00B579C0" w:rsidRPr="00B579C0" w:rsidRDefault="007960F2" w:rsidP="007960F2">
            <w:pPr>
              <w:spacing w:line="400" w:lineRule="exact"/>
              <w:ind w:firstLineChars="200" w:firstLine="480"/>
              <w:jc w:val="left"/>
              <w:rPr>
                <w:rFonts w:ascii="宋体" w:eastAsia="宋体" w:hAnsi="宋体"/>
                <w:sz w:val="24"/>
                <w:szCs w:val="24"/>
                <w:lang w:bidi="ar"/>
              </w:rPr>
            </w:pPr>
            <w:r>
              <w:rPr>
                <w:rFonts w:ascii="宋体" w:eastAsia="宋体" w:hAnsi="宋体" w:hint="eastAsia"/>
                <w:sz w:val="24"/>
                <w:szCs w:val="24"/>
                <w:lang w:bidi="ar"/>
              </w:rPr>
              <w:t>1</w:t>
            </w:r>
            <w:r>
              <w:rPr>
                <w:rFonts w:ascii="宋体" w:eastAsia="宋体" w:hAnsi="宋体"/>
                <w:sz w:val="24"/>
                <w:szCs w:val="24"/>
                <w:lang w:bidi="ar"/>
              </w:rPr>
              <w:t>.</w:t>
            </w:r>
            <w:r w:rsidR="00B579C0" w:rsidRPr="00B579C0">
              <w:rPr>
                <w:rFonts w:ascii="宋体" w:eastAsia="宋体" w:hAnsi="宋体" w:hint="eastAsia"/>
                <w:sz w:val="24"/>
                <w:szCs w:val="24"/>
                <w:lang w:bidi="ar"/>
              </w:rPr>
              <w:t>案例导入，讲授理论知识</w:t>
            </w:r>
          </w:p>
          <w:p w14:paraId="002C3D5E"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教师查看</w:t>
            </w:r>
            <w:proofErr w:type="gramStart"/>
            <w:r w:rsidRPr="00B579C0">
              <w:rPr>
                <w:rFonts w:ascii="宋体" w:eastAsia="宋体" w:hAnsi="宋体" w:hint="eastAsia"/>
                <w:sz w:val="24"/>
                <w:szCs w:val="24"/>
                <w:lang w:bidi="ar"/>
              </w:rPr>
              <w:t>超星学习通</w:t>
            </w:r>
            <w:proofErr w:type="gramEnd"/>
            <w:r w:rsidRPr="00B579C0">
              <w:rPr>
                <w:rFonts w:ascii="宋体" w:eastAsia="宋体" w:hAnsi="宋体" w:hint="eastAsia"/>
                <w:sz w:val="24"/>
                <w:szCs w:val="24"/>
                <w:lang w:bidi="ar"/>
              </w:rPr>
              <w:t>线上平台数据，了解学生的预习情况以及签到情况后，由</w:t>
            </w:r>
            <w:proofErr w:type="gramStart"/>
            <w:r w:rsidRPr="00B579C0">
              <w:rPr>
                <w:rFonts w:ascii="宋体" w:eastAsia="宋体" w:hAnsi="宋体" w:hint="eastAsia"/>
                <w:sz w:val="24"/>
                <w:szCs w:val="24"/>
                <w:lang w:bidi="ar"/>
              </w:rPr>
              <w:t>博天环境</w:t>
            </w:r>
            <w:proofErr w:type="gramEnd"/>
            <w:r w:rsidRPr="00B579C0">
              <w:rPr>
                <w:rFonts w:ascii="宋体" w:eastAsia="宋体" w:hAnsi="宋体" w:hint="eastAsia"/>
                <w:sz w:val="24"/>
                <w:szCs w:val="24"/>
                <w:lang w:bidi="ar"/>
              </w:rPr>
              <w:t>财务造假案例，导入注册会计师法律责任新课，讲解理论知识，激发、点燃学生新知探究的欲望，启发、引导学生回答案例问题</w:t>
            </w:r>
            <w:r w:rsidRPr="00B579C0">
              <w:rPr>
                <w:rFonts w:ascii="宋体" w:eastAsia="宋体" w:hAnsi="宋体"/>
                <w:sz w:val="24"/>
                <w:szCs w:val="24"/>
                <w:lang w:bidi="ar"/>
              </w:rPr>
              <w:t xml:space="preserve"> ：</w:t>
            </w:r>
            <w:r w:rsidRPr="00B579C0">
              <w:rPr>
                <w:rFonts w:ascii="宋体" w:eastAsia="宋体" w:hAnsi="宋体" w:hint="eastAsia"/>
                <w:sz w:val="24"/>
                <w:szCs w:val="24"/>
                <w:lang w:bidi="ar"/>
              </w:rPr>
              <w:t>①</w:t>
            </w:r>
            <w:r w:rsidRPr="00B579C0">
              <w:rPr>
                <w:rFonts w:ascii="宋体" w:eastAsia="宋体" w:hAnsi="宋体"/>
                <w:sz w:val="24"/>
                <w:szCs w:val="24"/>
                <w:lang w:bidi="ar"/>
              </w:rPr>
              <w:t>被审计单位的责任是什么？ 在本案例中是否履行了自己的责任？</w:t>
            </w:r>
            <w:r w:rsidRPr="00B579C0">
              <w:rPr>
                <w:rFonts w:ascii="宋体" w:eastAsia="宋体" w:hAnsi="宋体" w:hint="eastAsia"/>
                <w:sz w:val="24"/>
                <w:szCs w:val="24"/>
                <w:lang w:bidi="ar"/>
              </w:rPr>
              <w:t>②</w:t>
            </w:r>
            <w:r w:rsidRPr="00B579C0">
              <w:rPr>
                <w:rFonts w:ascii="宋体" w:eastAsia="宋体" w:hAnsi="宋体"/>
                <w:sz w:val="24"/>
                <w:szCs w:val="24"/>
                <w:lang w:bidi="ar"/>
              </w:rPr>
              <w:t>注册会计师在财务报表审计中的责任是什么？ 在本案例中是否履行了审计的责任？</w:t>
            </w:r>
            <w:r w:rsidRPr="00B579C0">
              <w:rPr>
                <w:rFonts w:ascii="宋体" w:eastAsia="宋体" w:hAnsi="宋体" w:hint="eastAsia"/>
                <w:sz w:val="24"/>
                <w:szCs w:val="24"/>
                <w:lang w:bidi="ar"/>
              </w:rPr>
              <w:t>③</w:t>
            </w:r>
            <w:r w:rsidRPr="00B579C0">
              <w:rPr>
                <w:rFonts w:ascii="宋体" w:eastAsia="宋体" w:hAnsi="宋体"/>
                <w:sz w:val="24"/>
                <w:szCs w:val="24"/>
                <w:lang w:bidi="ar"/>
              </w:rPr>
              <w:t>判断是否履行了审计责任的标准是什么？ 是否要承担法律责任？</w:t>
            </w:r>
            <w:r w:rsidRPr="00B579C0">
              <w:rPr>
                <w:rFonts w:ascii="宋体" w:eastAsia="宋体" w:hAnsi="宋体" w:hint="eastAsia"/>
                <w:sz w:val="24"/>
                <w:szCs w:val="24"/>
                <w:lang w:bidi="ar"/>
              </w:rPr>
              <w:t>④</w:t>
            </w:r>
            <w:r w:rsidRPr="00B579C0">
              <w:rPr>
                <w:rFonts w:ascii="宋体" w:eastAsia="宋体" w:hAnsi="宋体"/>
                <w:sz w:val="24"/>
                <w:szCs w:val="24"/>
                <w:lang w:bidi="ar"/>
              </w:rPr>
              <w:t>会计师事务</w:t>
            </w:r>
            <w:r w:rsidRPr="00B579C0">
              <w:rPr>
                <w:rFonts w:ascii="宋体" w:eastAsia="宋体" w:hAnsi="宋体"/>
                <w:sz w:val="24"/>
                <w:szCs w:val="24"/>
                <w:lang w:bidi="ar"/>
              </w:rPr>
              <w:lastRenderedPageBreak/>
              <w:t>所如何避免法律诉讼？ 若遭遇法律诉讼时，又应如何应对法律诉讼？</w:t>
            </w:r>
            <w:r w:rsidRPr="00B579C0">
              <w:rPr>
                <w:rFonts w:ascii="宋体" w:eastAsia="宋体" w:hAnsi="宋体" w:hint="eastAsia"/>
                <w:sz w:val="24"/>
                <w:szCs w:val="24"/>
                <w:lang w:bidi="ar"/>
              </w:rPr>
              <w:t>教师精讲本节教学重点及难点内容，使学生知识掌握固化：①注册会计师法律责任概述；②注册会计师法律责任的成因；③注册会计师法律责任的种类及内容</w:t>
            </w:r>
          </w:p>
          <w:p w14:paraId="3C3AFC71"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sz w:val="24"/>
                <w:szCs w:val="24"/>
                <w:lang w:bidi="ar"/>
              </w:rPr>
              <w:t>2.</w:t>
            </w:r>
            <w:r w:rsidRPr="00B579C0">
              <w:rPr>
                <w:rFonts w:ascii="宋体" w:eastAsia="宋体" w:hAnsi="宋体" w:hint="eastAsia"/>
                <w:sz w:val="24"/>
                <w:szCs w:val="24"/>
                <w:lang w:bidi="ar"/>
              </w:rPr>
              <w:t>分组讨论，</w:t>
            </w:r>
            <w:r w:rsidRPr="00B579C0">
              <w:rPr>
                <w:rFonts w:ascii="宋体" w:eastAsia="宋体" w:hAnsi="宋体"/>
                <w:sz w:val="24"/>
                <w:szCs w:val="24"/>
                <w:lang w:bidi="ar"/>
              </w:rPr>
              <w:t>小组代表发言</w:t>
            </w:r>
          </w:p>
          <w:p w14:paraId="3DF344DB"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随着案例知识点的展开，根据班级</w:t>
            </w:r>
            <w:r w:rsidRPr="00B579C0">
              <w:rPr>
                <w:rFonts w:ascii="宋体" w:eastAsia="宋体" w:hAnsi="宋体"/>
                <w:sz w:val="24"/>
                <w:szCs w:val="24"/>
                <w:lang w:bidi="ar"/>
              </w:rPr>
              <w:t>人</w:t>
            </w:r>
            <w:r w:rsidRPr="00B579C0">
              <w:rPr>
                <w:rFonts w:ascii="宋体" w:eastAsia="宋体" w:hAnsi="宋体" w:hint="eastAsia"/>
                <w:sz w:val="24"/>
                <w:szCs w:val="24"/>
                <w:lang w:bidi="ar"/>
              </w:rPr>
              <w:t>数</w:t>
            </w:r>
            <w:r w:rsidRPr="00B579C0">
              <w:rPr>
                <w:rFonts w:ascii="宋体" w:eastAsia="宋体" w:hAnsi="宋体"/>
                <w:sz w:val="24"/>
                <w:szCs w:val="24"/>
                <w:lang w:bidi="ar"/>
              </w:rPr>
              <w:t>，</w:t>
            </w:r>
            <w:r w:rsidRPr="00B579C0">
              <w:rPr>
                <w:rFonts w:ascii="宋体" w:eastAsia="宋体" w:hAnsi="宋体" w:hint="eastAsia"/>
                <w:sz w:val="24"/>
                <w:szCs w:val="24"/>
                <w:lang w:bidi="ar"/>
              </w:rPr>
              <w:t>划分出若干个</w:t>
            </w:r>
            <w:r w:rsidRPr="00B579C0">
              <w:rPr>
                <w:rFonts w:ascii="宋体" w:eastAsia="宋体" w:hAnsi="宋体"/>
                <w:sz w:val="24"/>
                <w:szCs w:val="24"/>
                <w:lang w:bidi="ar"/>
              </w:rPr>
              <w:t>小组，</w:t>
            </w:r>
            <w:r w:rsidRPr="00B579C0">
              <w:rPr>
                <w:rFonts w:ascii="宋体" w:eastAsia="宋体" w:hAnsi="宋体" w:hint="eastAsia"/>
                <w:sz w:val="24"/>
                <w:szCs w:val="24"/>
                <w:lang w:bidi="ar"/>
              </w:rPr>
              <w:t>小组内对教师的教学案例问题开展小组内讨论和交流沟通，组内成员发表不同看法，讨论结束后各小组代表按顺序发言，将讨论得出的结果在全体学生中展示交流，教师发布课堂讨论</w:t>
            </w:r>
            <w:bookmarkStart w:id="4" w:name="OLE_LINK7"/>
            <w:r w:rsidRPr="00B579C0">
              <w:rPr>
                <w:rFonts w:ascii="宋体" w:eastAsia="宋体" w:hAnsi="宋体" w:hint="eastAsia"/>
                <w:sz w:val="24"/>
                <w:szCs w:val="24"/>
                <w:lang w:bidi="ar"/>
              </w:rPr>
              <w:t>评价量表</w:t>
            </w:r>
            <w:bookmarkEnd w:id="4"/>
            <w:r w:rsidRPr="00B579C0">
              <w:rPr>
                <w:rFonts w:ascii="宋体" w:eastAsia="宋体" w:hAnsi="宋体" w:hint="eastAsia"/>
                <w:sz w:val="24"/>
                <w:szCs w:val="24"/>
                <w:lang w:bidi="ar"/>
              </w:rPr>
              <w:t>，学生和教师在评价量表上对课堂讨论做出评价，开展学生互评和教师点评。</w:t>
            </w:r>
          </w:p>
          <w:p w14:paraId="38A56A90" w14:textId="25DC7B13" w:rsidR="00B579C0" w:rsidRPr="00B579C0" w:rsidRDefault="00B579C0" w:rsidP="00B579C0">
            <w:pPr>
              <w:spacing w:line="400" w:lineRule="exact"/>
              <w:ind w:firstLineChars="200" w:firstLine="420"/>
              <w:rPr>
                <w:rFonts w:ascii="宋体" w:eastAsia="宋体" w:hAnsi="宋体"/>
                <w:sz w:val="24"/>
                <w:szCs w:val="24"/>
                <w:lang w:bidi="ar"/>
              </w:rPr>
            </w:pPr>
            <w:r w:rsidRPr="00B579C0">
              <w:rPr>
                <w:rFonts w:hint="eastAsia"/>
                <w:lang w:bidi="ar"/>
              </w:rPr>
              <w:t xml:space="preserve"> </w:t>
            </w:r>
            <w:r w:rsidRPr="00B579C0">
              <w:rPr>
                <w:lang w:bidi="ar"/>
              </w:rPr>
              <w:t xml:space="preserve"> </w:t>
            </w:r>
            <w:r w:rsidRPr="00B579C0">
              <w:rPr>
                <w:rFonts w:ascii="宋体" w:eastAsia="宋体" w:hAnsi="宋体"/>
                <w:sz w:val="24"/>
                <w:szCs w:val="24"/>
                <w:lang w:bidi="ar"/>
              </w:rPr>
              <w:t>3.</w:t>
            </w:r>
            <w:r w:rsidRPr="00B579C0">
              <w:rPr>
                <w:rFonts w:ascii="宋体" w:eastAsia="宋体" w:hAnsi="宋体" w:hint="eastAsia"/>
                <w:sz w:val="24"/>
                <w:szCs w:val="24"/>
                <w:lang w:bidi="ar"/>
              </w:rPr>
              <w:t>教师总结</w:t>
            </w:r>
          </w:p>
          <w:p w14:paraId="3CF5EA75"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hint="eastAsia"/>
                <w:sz w:val="24"/>
                <w:szCs w:val="24"/>
                <w:lang w:bidi="ar"/>
              </w:rPr>
              <w:t>运用思维导</w:t>
            </w:r>
            <w:proofErr w:type="gramStart"/>
            <w:r w:rsidRPr="00B579C0">
              <w:rPr>
                <w:rFonts w:ascii="宋体" w:eastAsia="宋体" w:hAnsi="宋体" w:hint="eastAsia"/>
                <w:sz w:val="24"/>
                <w:szCs w:val="24"/>
                <w:lang w:bidi="ar"/>
              </w:rPr>
              <w:t>图总结本节课知识</w:t>
            </w:r>
            <w:proofErr w:type="gramEnd"/>
            <w:r w:rsidRPr="00B579C0">
              <w:rPr>
                <w:rFonts w:ascii="宋体" w:eastAsia="宋体" w:hAnsi="宋体" w:hint="eastAsia"/>
                <w:sz w:val="24"/>
                <w:szCs w:val="24"/>
                <w:lang w:bidi="ar"/>
              </w:rPr>
              <w:t>点，同时，指出本节</w:t>
            </w:r>
            <w:proofErr w:type="gramStart"/>
            <w:r w:rsidRPr="00B579C0">
              <w:rPr>
                <w:rFonts w:ascii="宋体" w:eastAsia="宋体" w:hAnsi="宋体" w:hint="eastAsia"/>
                <w:sz w:val="24"/>
                <w:szCs w:val="24"/>
                <w:lang w:bidi="ar"/>
              </w:rPr>
              <w:t>课知识</w:t>
            </w:r>
            <w:proofErr w:type="gramEnd"/>
            <w:r w:rsidRPr="00B579C0">
              <w:rPr>
                <w:rFonts w:ascii="宋体" w:eastAsia="宋体" w:hAnsi="宋体" w:hint="eastAsia"/>
                <w:sz w:val="24"/>
                <w:szCs w:val="24"/>
                <w:lang w:bidi="ar"/>
              </w:rPr>
              <w:t>点的重点和难点。最后，教师着重引导学生要具有诚信、公正的品质和强烈的社会责任感，引导学生树立职业理想，爱岗敬业，培养学生遵守作为注册会计师遵守法律规范的自觉性，使学生具有良好的职业操守和独立的审计精神，必须严格遵循专业标准的要求谨慎执业、勤勉尽责。</w:t>
            </w:r>
          </w:p>
          <w:p w14:paraId="413063AB" w14:textId="77777777" w:rsidR="00B579C0" w:rsidRPr="00B579C0" w:rsidRDefault="00B579C0" w:rsidP="00B579C0">
            <w:pPr>
              <w:spacing w:line="400" w:lineRule="exact"/>
              <w:ind w:firstLineChars="200" w:firstLine="480"/>
              <w:rPr>
                <w:lang w:bidi="ar"/>
              </w:rPr>
            </w:pPr>
            <w:r w:rsidRPr="00B579C0">
              <w:rPr>
                <w:rFonts w:ascii="宋体" w:eastAsia="宋体" w:hAnsi="宋体" w:hint="eastAsia"/>
                <w:sz w:val="24"/>
                <w:szCs w:val="24"/>
                <w:lang w:bidi="ar"/>
              </w:rPr>
              <w:t>课后：</w:t>
            </w:r>
          </w:p>
          <w:p w14:paraId="786C76CD" w14:textId="77777777" w:rsidR="00B579C0" w:rsidRPr="00B579C0" w:rsidRDefault="00B579C0" w:rsidP="00B579C0">
            <w:pPr>
              <w:spacing w:line="400" w:lineRule="exact"/>
              <w:ind w:firstLineChars="200" w:firstLine="480"/>
              <w:rPr>
                <w:rFonts w:ascii="宋体" w:eastAsia="宋体" w:hAnsi="宋体"/>
                <w:sz w:val="24"/>
                <w:szCs w:val="24"/>
                <w:lang w:bidi="ar"/>
              </w:rPr>
            </w:pPr>
            <w:r w:rsidRPr="00B579C0">
              <w:rPr>
                <w:rFonts w:ascii="宋体" w:eastAsia="宋体" w:hAnsi="宋体"/>
                <w:sz w:val="24"/>
                <w:szCs w:val="24"/>
                <w:lang w:bidi="ar"/>
              </w:rPr>
              <w:t>1</w:t>
            </w:r>
            <w:r w:rsidRPr="00B579C0">
              <w:rPr>
                <w:rFonts w:ascii="宋体" w:eastAsia="宋体" w:hAnsi="宋体" w:hint="eastAsia"/>
                <w:sz w:val="24"/>
                <w:szCs w:val="24"/>
                <w:lang w:bidi="ar"/>
              </w:rPr>
              <w:t>．布置课后作业：要求学生根据本节课所学内容</w:t>
            </w:r>
            <w:r w:rsidRPr="00B579C0">
              <w:rPr>
                <w:rFonts w:ascii="宋体" w:eastAsia="宋体" w:hAnsi="宋体" w:hint="eastAsia"/>
                <w:color w:val="000000"/>
                <w:kern w:val="0"/>
                <w:sz w:val="24"/>
                <w:szCs w:val="24"/>
                <w:lang w:bidi="ar"/>
              </w:rPr>
              <w:t>撰写案例总结报告，形成案例分析报告。</w:t>
            </w:r>
            <w:r w:rsidRPr="00B579C0">
              <w:rPr>
                <w:rFonts w:ascii="宋体" w:eastAsia="宋体" w:hAnsi="宋体"/>
                <w:sz w:val="24"/>
                <w:szCs w:val="24"/>
                <w:lang w:bidi="ar"/>
              </w:rPr>
              <w:t xml:space="preserve"> </w:t>
            </w:r>
          </w:p>
          <w:p w14:paraId="59834E74" w14:textId="2CEC8CD2" w:rsidR="00152A08" w:rsidRPr="00152A08" w:rsidRDefault="00B579C0" w:rsidP="00152A08">
            <w:pPr>
              <w:spacing w:line="400" w:lineRule="exact"/>
              <w:ind w:firstLineChars="200" w:firstLine="480"/>
              <w:rPr>
                <w:rFonts w:ascii="宋体" w:eastAsia="宋体" w:hAnsi="宋体"/>
                <w:sz w:val="24"/>
                <w:szCs w:val="24"/>
                <w:lang w:bidi="ar"/>
              </w:rPr>
            </w:pPr>
            <w:r w:rsidRPr="00B579C0">
              <w:rPr>
                <w:rFonts w:ascii="宋体" w:eastAsia="宋体" w:hAnsi="宋体"/>
                <w:sz w:val="24"/>
                <w:szCs w:val="24"/>
                <w:lang w:bidi="ar"/>
              </w:rPr>
              <w:t>2．</w:t>
            </w:r>
            <w:r w:rsidRPr="00B579C0">
              <w:rPr>
                <w:rFonts w:ascii="宋体" w:eastAsia="宋体" w:hAnsi="宋体" w:hint="eastAsia"/>
                <w:sz w:val="24"/>
                <w:szCs w:val="24"/>
                <w:lang w:bidi="ar"/>
              </w:rPr>
              <w:t>完成“学习通”线上平台布置的课后测试题</w:t>
            </w:r>
            <w:r w:rsidRPr="00B579C0">
              <w:rPr>
                <w:rFonts w:ascii="宋体" w:eastAsia="宋体" w:hAnsi="宋体"/>
                <w:sz w:val="24"/>
                <w:szCs w:val="24"/>
                <w:lang w:bidi="ar"/>
              </w:rPr>
              <w:t>。</w:t>
            </w:r>
          </w:p>
          <w:p w14:paraId="105C1062" w14:textId="1DE67393" w:rsidR="00152A08" w:rsidRPr="00152A08" w:rsidRDefault="00B579C0" w:rsidP="00152A08">
            <w:pPr>
              <w:ind w:firstLineChars="200" w:firstLine="480"/>
              <w:rPr>
                <w:rFonts w:ascii="宋体" w:eastAsia="宋体" w:hAnsi="宋体"/>
                <w:sz w:val="24"/>
                <w:szCs w:val="24"/>
                <w:lang w:bidi="ar"/>
              </w:rPr>
            </w:pPr>
            <w:r w:rsidRPr="00B579C0">
              <w:rPr>
                <w:rFonts w:ascii="宋体" w:eastAsia="宋体" w:hAnsi="宋体" w:hint="eastAsia"/>
                <w:sz w:val="24"/>
                <w:szCs w:val="24"/>
                <w:lang w:bidi="ar"/>
              </w:rPr>
              <w:t>教学过程如</w:t>
            </w:r>
            <w:r w:rsidR="001542F7">
              <w:rPr>
                <w:rFonts w:ascii="宋体" w:eastAsia="宋体" w:hAnsi="宋体" w:hint="eastAsia"/>
                <w:sz w:val="24"/>
                <w:szCs w:val="24"/>
                <w:lang w:bidi="ar"/>
              </w:rPr>
              <w:t>表4</w:t>
            </w:r>
            <w:r w:rsidRPr="00B579C0">
              <w:rPr>
                <w:rFonts w:ascii="宋体" w:eastAsia="宋体" w:hAnsi="宋体" w:hint="eastAsia"/>
                <w:sz w:val="24"/>
                <w:szCs w:val="24"/>
                <w:lang w:bidi="ar"/>
              </w:rPr>
              <w:t>所示</w:t>
            </w:r>
            <w:r w:rsidRPr="00B579C0">
              <w:rPr>
                <w:rFonts w:ascii="宋体" w:eastAsia="宋体" w:hAnsi="宋体"/>
                <w:sz w:val="24"/>
                <w:szCs w:val="24"/>
                <w:lang w:bidi="ar"/>
              </w:rPr>
              <w:t>:</w:t>
            </w:r>
          </w:p>
          <w:p w14:paraId="5BF19316" w14:textId="18F8A195" w:rsidR="007960F2" w:rsidRDefault="001542F7" w:rsidP="001542F7">
            <w:pPr>
              <w:spacing w:beforeLines="50" w:before="156" w:afterLines="50" w:after="156"/>
              <w:ind w:firstLine="420"/>
              <w:jc w:val="center"/>
              <w:rPr>
                <w:lang w:bidi="ar"/>
              </w:rPr>
            </w:pPr>
            <w:r w:rsidRPr="001542F7">
              <w:rPr>
                <w:rFonts w:hint="eastAsia"/>
                <w:lang w:bidi="ar"/>
              </w:rPr>
              <w:t>表</w:t>
            </w:r>
            <w:r w:rsidRPr="001542F7">
              <w:rPr>
                <w:rFonts w:ascii="宋体" w:eastAsia="宋体" w:hAnsi="宋体" w:hint="eastAsia"/>
                <w:szCs w:val="21"/>
                <w:lang w:bidi="ar"/>
              </w:rPr>
              <w:t>4</w:t>
            </w:r>
            <w:r w:rsidRPr="001542F7">
              <w:rPr>
                <w:rFonts w:ascii="宋体" w:eastAsia="宋体" w:hAnsi="宋体"/>
                <w:szCs w:val="21"/>
                <w:lang w:bidi="ar"/>
              </w:rPr>
              <w:t xml:space="preserve"> </w:t>
            </w:r>
            <w:r w:rsidRPr="001542F7">
              <w:rPr>
                <w:lang w:bidi="ar"/>
              </w:rPr>
              <w:t xml:space="preserve"> </w:t>
            </w:r>
            <w:r>
              <w:rPr>
                <w:rFonts w:hint="eastAsia"/>
                <w:lang w:bidi="ar"/>
              </w:rPr>
              <w:t>“</w:t>
            </w:r>
            <w:r w:rsidRPr="001542F7">
              <w:rPr>
                <w:rFonts w:hint="eastAsia"/>
                <w:lang w:bidi="ar"/>
              </w:rPr>
              <w:t>博天环境财务造假</w:t>
            </w:r>
            <w:r>
              <w:rPr>
                <w:rFonts w:hint="eastAsia"/>
                <w:lang w:bidi="ar"/>
              </w:rPr>
              <w:t>”</w:t>
            </w:r>
            <w:r w:rsidRPr="001542F7">
              <w:rPr>
                <w:rFonts w:hint="eastAsia"/>
                <w:lang w:bidi="ar"/>
              </w:rPr>
              <w:t>案例教学过程</w:t>
            </w:r>
          </w:p>
          <w:tbl>
            <w:tblPr>
              <w:tblStyle w:val="6-5"/>
              <w:tblW w:w="8162" w:type="dxa"/>
              <w:tblLook w:val="04A0" w:firstRow="1" w:lastRow="0" w:firstColumn="1" w:lastColumn="0" w:noHBand="0" w:noVBand="1"/>
            </w:tblPr>
            <w:tblGrid>
              <w:gridCol w:w="875"/>
              <w:gridCol w:w="992"/>
              <w:gridCol w:w="1319"/>
              <w:gridCol w:w="1920"/>
              <w:gridCol w:w="1672"/>
              <w:gridCol w:w="1384"/>
            </w:tblGrid>
            <w:tr w:rsidR="007960F2" w14:paraId="604CCB5D" w14:textId="77777777" w:rsidTr="007960F2">
              <w:trPr>
                <w:cnfStyle w:val="100000000000" w:firstRow="1" w:lastRow="0" w:firstColumn="0" w:lastColumn="0" w:oddVBand="0" w:evenVBand="0" w:oddHBand="0"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875" w:type="dxa"/>
                  <w:vMerge w:val="restart"/>
                </w:tcPr>
                <w:p w14:paraId="43DFE686" w14:textId="77777777" w:rsidR="007960F2" w:rsidRPr="006077C5" w:rsidRDefault="007960F2" w:rsidP="007960F2">
                  <w:pPr>
                    <w:pStyle w:val="a0"/>
                    <w:ind w:firstLine="360"/>
                    <w:rPr>
                      <w:sz w:val="18"/>
                      <w:szCs w:val="18"/>
                      <w:lang w:bidi="ar"/>
                    </w:rPr>
                  </w:pPr>
                  <w:bookmarkStart w:id="5" w:name="_Hlk160050445"/>
                </w:p>
                <w:p w14:paraId="72B88DE3" w14:textId="77777777" w:rsidR="00977444" w:rsidRDefault="00977444" w:rsidP="00977444">
                  <w:pPr>
                    <w:pStyle w:val="a0"/>
                    <w:ind w:firstLineChars="0" w:firstLine="0"/>
                    <w:rPr>
                      <w:rFonts w:hint="eastAsia"/>
                      <w:sz w:val="18"/>
                      <w:szCs w:val="18"/>
                      <w:lang w:bidi="ar"/>
                    </w:rPr>
                  </w:pPr>
                </w:p>
                <w:p w14:paraId="78E73C7D" w14:textId="77777777" w:rsidR="00977444" w:rsidRDefault="00977444" w:rsidP="00977444">
                  <w:pPr>
                    <w:pStyle w:val="a0"/>
                    <w:ind w:firstLineChars="0" w:firstLine="0"/>
                    <w:rPr>
                      <w:sz w:val="18"/>
                      <w:szCs w:val="18"/>
                      <w:lang w:bidi="ar"/>
                    </w:rPr>
                  </w:pPr>
                </w:p>
                <w:p w14:paraId="14D9FD44" w14:textId="77777777" w:rsidR="00977444" w:rsidRDefault="00977444" w:rsidP="00977444">
                  <w:pPr>
                    <w:pStyle w:val="a0"/>
                    <w:ind w:firstLineChars="0" w:firstLine="0"/>
                    <w:rPr>
                      <w:b w:val="0"/>
                      <w:bCs w:val="0"/>
                      <w:sz w:val="18"/>
                      <w:szCs w:val="18"/>
                      <w:lang w:bidi="ar"/>
                    </w:rPr>
                  </w:pPr>
                </w:p>
                <w:p w14:paraId="29005F0E" w14:textId="77777777" w:rsidR="00EC7654" w:rsidRPr="006077C5" w:rsidRDefault="00EC7654" w:rsidP="00977444">
                  <w:pPr>
                    <w:pStyle w:val="a0"/>
                    <w:ind w:firstLineChars="0" w:firstLine="0"/>
                    <w:rPr>
                      <w:rFonts w:hint="eastAsia"/>
                      <w:sz w:val="18"/>
                      <w:szCs w:val="18"/>
                      <w:lang w:bidi="ar"/>
                    </w:rPr>
                  </w:pPr>
                </w:p>
                <w:p w14:paraId="6C3F2EC3" w14:textId="77777777" w:rsidR="00EC7654" w:rsidRDefault="007960F2" w:rsidP="00EC7654">
                  <w:pPr>
                    <w:pStyle w:val="a0"/>
                    <w:ind w:firstLineChars="0" w:firstLine="0"/>
                    <w:rPr>
                      <w:b w:val="0"/>
                      <w:bCs w:val="0"/>
                      <w:sz w:val="28"/>
                      <w:szCs w:val="28"/>
                      <w:lang w:bidi="ar"/>
                    </w:rPr>
                  </w:pPr>
                  <w:r w:rsidRPr="006077C5">
                    <w:rPr>
                      <w:rFonts w:hint="eastAsia"/>
                      <w:sz w:val="28"/>
                      <w:szCs w:val="28"/>
                      <w:lang w:bidi="ar"/>
                    </w:rPr>
                    <w:t>线上</w:t>
                  </w:r>
                </w:p>
                <w:p w14:paraId="50452A7F" w14:textId="091E58BE" w:rsidR="007960F2" w:rsidRPr="00EC7654" w:rsidRDefault="007960F2" w:rsidP="00EC7654">
                  <w:pPr>
                    <w:pStyle w:val="a0"/>
                    <w:ind w:firstLineChars="0" w:firstLine="0"/>
                    <w:rPr>
                      <w:rFonts w:hint="eastAsia"/>
                      <w:sz w:val="28"/>
                      <w:szCs w:val="28"/>
                      <w:lang w:bidi="ar"/>
                    </w:rPr>
                  </w:pPr>
                  <w:r w:rsidRPr="006077C5">
                    <w:rPr>
                      <w:noProof/>
                      <w:sz w:val="18"/>
                      <w:szCs w:val="18"/>
                      <w:lang w:bidi="ar"/>
                    </w:rPr>
                    <mc:AlternateContent>
                      <mc:Choice Requires="wps">
                        <w:drawing>
                          <wp:anchor distT="0" distB="0" distL="114300" distR="114300" simplePos="0" relativeHeight="251660288" behindDoc="0" locked="0" layoutInCell="1" allowOverlap="1" wp14:anchorId="58A22447" wp14:editId="6D46A680">
                            <wp:simplePos x="0" y="0"/>
                            <wp:positionH relativeFrom="column">
                              <wp:posOffset>223203</wp:posOffset>
                            </wp:positionH>
                            <wp:positionV relativeFrom="paragraph">
                              <wp:posOffset>128270</wp:posOffset>
                            </wp:positionV>
                            <wp:extent cx="209550" cy="1780857"/>
                            <wp:effectExtent l="19050" t="19050" r="38100" b="10160"/>
                            <wp:wrapNone/>
                            <wp:docPr id="1942298148" name="箭头: 上 3"/>
                            <wp:cNvGraphicFramePr/>
                            <a:graphic xmlns:a="http://schemas.openxmlformats.org/drawingml/2006/main">
                              <a:graphicData uri="http://schemas.microsoft.com/office/word/2010/wordprocessingShape">
                                <wps:wsp>
                                  <wps:cNvSpPr/>
                                  <wps:spPr>
                                    <a:xfrm>
                                      <a:off x="0" y="0"/>
                                      <a:ext cx="209550" cy="1780857"/>
                                    </a:xfrm>
                                    <a:prstGeom prst="upArrow">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E802AB"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箭头: 上 3" o:spid="_x0000_s1026" type="#_x0000_t68" style="position:absolute;margin-left:17.6pt;margin-top:10.1pt;width:16.5pt;height:14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" adj="1271" fillcolor="#bdd6ee [1300]" strokecolor="#091723 [484]" strokeweight="1pt"/>
                        </w:pict>
                      </mc:Fallback>
                    </mc:AlternateContent>
                  </w:r>
                </w:p>
                <w:p w14:paraId="087C319E" w14:textId="77777777" w:rsidR="007960F2" w:rsidRPr="006077C5" w:rsidRDefault="007960F2" w:rsidP="007960F2">
                  <w:pPr>
                    <w:pStyle w:val="a0"/>
                    <w:ind w:firstLine="360"/>
                    <w:rPr>
                      <w:sz w:val="18"/>
                      <w:szCs w:val="18"/>
                      <w:lang w:bidi="ar"/>
                    </w:rPr>
                  </w:pPr>
                  <w:r w:rsidRPr="006077C5">
                    <w:rPr>
                      <w:noProof/>
                      <w:sz w:val="18"/>
                      <w:szCs w:val="18"/>
                      <w:lang w:bidi="ar"/>
                    </w:rPr>
                    <mc:AlternateContent>
                      <mc:Choice Requires="wps">
                        <w:drawing>
                          <wp:anchor distT="0" distB="0" distL="114300" distR="114300" simplePos="0" relativeHeight="251659264" behindDoc="0" locked="0" layoutInCell="1" allowOverlap="1" wp14:anchorId="1973AAA0" wp14:editId="47CE55AA">
                            <wp:simplePos x="0" y="0"/>
                            <wp:positionH relativeFrom="column">
                              <wp:posOffset>13653</wp:posOffset>
                            </wp:positionH>
                            <wp:positionV relativeFrom="paragraph">
                              <wp:posOffset>45403</wp:posOffset>
                            </wp:positionV>
                            <wp:extent cx="209550" cy="1766888"/>
                            <wp:effectExtent l="19050" t="0" r="19050" b="43180"/>
                            <wp:wrapNone/>
                            <wp:docPr id="593519834" name="箭头: 下 2"/>
                            <wp:cNvGraphicFramePr/>
                            <a:graphic xmlns:a="http://schemas.openxmlformats.org/drawingml/2006/main">
                              <a:graphicData uri="http://schemas.microsoft.com/office/word/2010/wordprocessingShape">
                                <wps:wsp>
                                  <wps:cNvSpPr/>
                                  <wps:spPr>
                                    <a:xfrm>
                                      <a:off x="0" y="0"/>
                                      <a:ext cx="209550" cy="1766888"/>
                                    </a:xfrm>
                                    <a:prstGeom prst="downArrow">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F28F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2" o:spid="_x0000_s1026" type="#_x0000_t67" style="position:absolute;margin-left:1.1pt;margin-top:3.6pt;width:16.5pt;height:13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" adj="20319" fillcolor="#bdd6ee [1300]" strokecolor="#091723 [484]" strokeweight="1pt"/>
                        </w:pict>
                      </mc:Fallback>
                    </mc:AlternateContent>
                  </w:r>
                </w:p>
                <w:p w14:paraId="1F8827F5" w14:textId="77777777" w:rsidR="007960F2" w:rsidRPr="006077C5" w:rsidRDefault="007960F2" w:rsidP="007960F2">
                  <w:pPr>
                    <w:pStyle w:val="a0"/>
                    <w:ind w:firstLine="360"/>
                    <w:rPr>
                      <w:sz w:val="18"/>
                      <w:szCs w:val="18"/>
                      <w:lang w:bidi="ar"/>
                    </w:rPr>
                  </w:pPr>
                </w:p>
                <w:p w14:paraId="4571A643" w14:textId="77777777" w:rsidR="007960F2" w:rsidRPr="006077C5" w:rsidRDefault="007960F2" w:rsidP="007960F2">
                  <w:pPr>
                    <w:pStyle w:val="a0"/>
                    <w:ind w:firstLine="360"/>
                    <w:rPr>
                      <w:sz w:val="18"/>
                      <w:szCs w:val="18"/>
                      <w:lang w:bidi="ar"/>
                    </w:rPr>
                  </w:pPr>
                </w:p>
                <w:p w14:paraId="34044463" w14:textId="77777777" w:rsidR="007960F2" w:rsidRPr="006077C5" w:rsidRDefault="007960F2" w:rsidP="007960F2">
                  <w:pPr>
                    <w:pStyle w:val="a0"/>
                    <w:ind w:firstLine="360"/>
                    <w:rPr>
                      <w:sz w:val="18"/>
                      <w:szCs w:val="18"/>
                      <w:lang w:bidi="ar"/>
                    </w:rPr>
                  </w:pPr>
                </w:p>
                <w:p w14:paraId="22C060F5" w14:textId="77777777" w:rsidR="007960F2" w:rsidRPr="006077C5" w:rsidRDefault="007960F2" w:rsidP="007960F2">
                  <w:pPr>
                    <w:pStyle w:val="a0"/>
                    <w:ind w:firstLine="360"/>
                    <w:rPr>
                      <w:sz w:val="18"/>
                      <w:szCs w:val="18"/>
                      <w:lang w:bidi="ar"/>
                    </w:rPr>
                  </w:pPr>
                </w:p>
                <w:p w14:paraId="49546C6C" w14:textId="77777777" w:rsidR="007960F2" w:rsidRPr="006077C5" w:rsidRDefault="007960F2" w:rsidP="007960F2">
                  <w:pPr>
                    <w:pStyle w:val="a0"/>
                    <w:ind w:firstLine="360"/>
                    <w:rPr>
                      <w:sz w:val="18"/>
                      <w:szCs w:val="18"/>
                      <w:lang w:bidi="ar"/>
                    </w:rPr>
                  </w:pPr>
                </w:p>
                <w:p w14:paraId="46D047C5" w14:textId="77777777" w:rsidR="007960F2" w:rsidRPr="006077C5" w:rsidRDefault="007960F2" w:rsidP="007960F2">
                  <w:pPr>
                    <w:pStyle w:val="a0"/>
                    <w:ind w:firstLine="360"/>
                    <w:rPr>
                      <w:sz w:val="18"/>
                      <w:szCs w:val="18"/>
                      <w:lang w:bidi="ar"/>
                    </w:rPr>
                  </w:pPr>
                </w:p>
                <w:p w14:paraId="3F5E36EB" w14:textId="77777777" w:rsidR="007960F2" w:rsidRPr="006077C5" w:rsidRDefault="007960F2" w:rsidP="007960F2">
                  <w:pPr>
                    <w:pStyle w:val="a0"/>
                    <w:ind w:firstLine="360"/>
                    <w:rPr>
                      <w:sz w:val="18"/>
                      <w:szCs w:val="18"/>
                      <w:lang w:bidi="ar"/>
                    </w:rPr>
                  </w:pPr>
                </w:p>
                <w:p w14:paraId="1C6DB3DC" w14:textId="77777777" w:rsidR="007960F2" w:rsidRPr="006077C5" w:rsidRDefault="007960F2" w:rsidP="007960F2">
                  <w:pPr>
                    <w:pStyle w:val="a0"/>
                    <w:ind w:firstLine="360"/>
                    <w:rPr>
                      <w:sz w:val="18"/>
                      <w:szCs w:val="18"/>
                      <w:lang w:bidi="ar"/>
                    </w:rPr>
                  </w:pPr>
                </w:p>
                <w:p w14:paraId="3799B446" w14:textId="77777777" w:rsidR="007960F2" w:rsidRPr="006077C5" w:rsidRDefault="007960F2" w:rsidP="007960F2">
                  <w:pPr>
                    <w:pStyle w:val="a0"/>
                    <w:ind w:firstLine="360"/>
                    <w:rPr>
                      <w:sz w:val="18"/>
                      <w:szCs w:val="18"/>
                      <w:lang w:bidi="ar"/>
                    </w:rPr>
                  </w:pPr>
                </w:p>
                <w:p w14:paraId="1EA5A17F" w14:textId="77777777" w:rsidR="007960F2" w:rsidRPr="006077C5" w:rsidRDefault="007960F2" w:rsidP="007960F2">
                  <w:pPr>
                    <w:pStyle w:val="a0"/>
                    <w:ind w:firstLine="360"/>
                    <w:rPr>
                      <w:sz w:val="18"/>
                      <w:szCs w:val="18"/>
                      <w:lang w:bidi="ar"/>
                    </w:rPr>
                  </w:pPr>
                </w:p>
                <w:p w14:paraId="5331443A" w14:textId="77777777" w:rsidR="007960F2" w:rsidRPr="006077C5" w:rsidRDefault="007960F2" w:rsidP="007960F2">
                  <w:pPr>
                    <w:pStyle w:val="a0"/>
                    <w:ind w:firstLine="360"/>
                    <w:rPr>
                      <w:sz w:val="18"/>
                      <w:szCs w:val="18"/>
                      <w:lang w:bidi="ar"/>
                    </w:rPr>
                  </w:pPr>
                </w:p>
                <w:p w14:paraId="24133CAA" w14:textId="77777777" w:rsidR="007960F2" w:rsidRPr="006077C5" w:rsidRDefault="007960F2" w:rsidP="007960F2">
                  <w:pPr>
                    <w:pStyle w:val="a0"/>
                    <w:ind w:firstLine="360"/>
                    <w:rPr>
                      <w:sz w:val="18"/>
                      <w:szCs w:val="18"/>
                      <w:lang w:bidi="ar"/>
                    </w:rPr>
                  </w:pPr>
                </w:p>
                <w:p w14:paraId="6EF98E18" w14:textId="77777777" w:rsidR="007960F2" w:rsidRDefault="007960F2" w:rsidP="00EC7654">
                  <w:pPr>
                    <w:pStyle w:val="a0"/>
                    <w:ind w:firstLineChars="0" w:firstLine="0"/>
                    <w:rPr>
                      <w:rFonts w:hint="eastAsia"/>
                      <w:b w:val="0"/>
                      <w:bCs w:val="0"/>
                      <w:sz w:val="28"/>
                      <w:szCs w:val="28"/>
                      <w:lang w:bidi="ar"/>
                    </w:rPr>
                  </w:pPr>
                </w:p>
                <w:p w14:paraId="76CD1811" w14:textId="77777777" w:rsidR="007960F2" w:rsidRPr="006077C5" w:rsidRDefault="007960F2" w:rsidP="007960F2">
                  <w:pPr>
                    <w:pStyle w:val="a0"/>
                    <w:ind w:firstLineChars="0" w:firstLine="0"/>
                    <w:rPr>
                      <w:sz w:val="28"/>
                      <w:szCs w:val="28"/>
                      <w:lang w:bidi="ar"/>
                    </w:rPr>
                  </w:pPr>
                  <w:r w:rsidRPr="006077C5">
                    <w:rPr>
                      <w:rFonts w:hint="eastAsia"/>
                      <w:sz w:val="28"/>
                      <w:szCs w:val="28"/>
                      <w:lang w:bidi="ar"/>
                    </w:rPr>
                    <w:t>线下</w:t>
                  </w:r>
                </w:p>
              </w:tc>
              <w:tc>
                <w:tcPr>
                  <w:tcW w:w="992" w:type="dxa"/>
                </w:tcPr>
                <w:p w14:paraId="35212D00" w14:textId="77777777" w:rsidR="007960F2" w:rsidRPr="006077C5" w:rsidRDefault="007960F2" w:rsidP="007960F2">
                  <w:pPr>
                    <w:pStyle w:val="a0"/>
                    <w:ind w:firstLineChars="0" w:firstLine="0"/>
                    <w:cnfStyle w:val="100000000000" w:firstRow="1"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教学环节</w:t>
                  </w:r>
                </w:p>
              </w:tc>
              <w:tc>
                <w:tcPr>
                  <w:tcW w:w="1319" w:type="dxa"/>
                </w:tcPr>
                <w:p w14:paraId="54C83755" w14:textId="77777777" w:rsidR="007960F2" w:rsidRPr="006077C5" w:rsidRDefault="007960F2" w:rsidP="007960F2">
                  <w:pPr>
                    <w:pStyle w:val="a0"/>
                    <w:ind w:firstLineChars="0" w:firstLine="0"/>
                    <w:cnfStyle w:val="100000000000" w:firstRow="1"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教学步骤</w:t>
                  </w:r>
                </w:p>
              </w:tc>
              <w:tc>
                <w:tcPr>
                  <w:tcW w:w="1920" w:type="dxa"/>
                </w:tcPr>
                <w:p w14:paraId="1FFFAC05" w14:textId="77777777" w:rsidR="007960F2" w:rsidRPr="006077C5" w:rsidRDefault="007960F2" w:rsidP="007960F2">
                  <w:pPr>
                    <w:pStyle w:val="a0"/>
                    <w:ind w:firstLine="360"/>
                    <w:cnfStyle w:val="100000000000" w:firstRow="1"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教学内容</w:t>
                  </w:r>
                </w:p>
              </w:tc>
              <w:tc>
                <w:tcPr>
                  <w:tcW w:w="1672" w:type="dxa"/>
                </w:tcPr>
                <w:p w14:paraId="2E770420" w14:textId="77777777" w:rsidR="007960F2" w:rsidRPr="006077C5" w:rsidRDefault="007960F2" w:rsidP="007960F2">
                  <w:pPr>
                    <w:pStyle w:val="a0"/>
                    <w:ind w:firstLine="360"/>
                    <w:cnfStyle w:val="100000000000" w:firstRow="1"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教学目的</w:t>
                  </w:r>
                </w:p>
              </w:tc>
              <w:tc>
                <w:tcPr>
                  <w:tcW w:w="1384" w:type="dxa"/>
                </w:tcPr>
                <w:p w14:paraId="26E5FDF8" w14:textId="77777777" w:rsidR="007960F2" w:rsidRPr="006077C5" w:rsidRDefault="007960F2" w:rsidP="007960F2">
                  <w:pPr>
                    <w:pStyle w:val="a0"/>
                    <w:ind w:firstLine="360"/>
                    <w:cnfStyle w:val="100000000000" w:firstRow="1"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教学方法</w:t>
                  </w:r>
                </w:p>
              </w:tc>
            </w:tr>
            <w:tr w:rsidR="007960F2" w14:paraId="5C464BF4" w14:textId="77777777" w:rsidTr="007960F2">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875" w:type="dxa"/>
                  <w:vMerge/>
                </w:tcPr>
                <w:p w14:paraId="7D22986E" w14:textId="77777777" w:rsidR="007960F2" w:rsidRPr="006077C5" w:rsidRDefault="007960F2" w:rsidP="007960F2">
                  <w:pPr>
                    <w:pStyle w:val="a0"/>
                    <w:ind w:firstLine="360"/>
                    <w:rPr>
                      <w:sz w:val="18"/>
                      <w:szCs w:val="18"/>
                      <w:lang w:bidi="ar"/>
                    </w:rPr>
                  </w:pPr>
                </w:p>
              </w:tc>
              <w:tc>
                <w:tcPr>
                  <w:tcW w:w="992" w:type="dxa"/>
                </w:tcPr>
                <w:p w14:paraId="333EB883"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课前</w:t>
                  </w:r>
                </w:p>
              </w:tc>
              <w:tc>
                <w:tcPr>
                  <w:tcW w:w="1319" w:type="dxa"/>
                </w:tcPr>
                <w:p w14:paraId="08393982"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课前线上预习</w:t>
                  </w:r>
                </w:p>
              </w:tc>
              <w:tc>
                <w:tcPr>
                  <w:tcW w:w="1920" w:type="dxa"/>
                </w:tcPr>
                <w:p w14:paraId="165FE162" w14:textId="77777777" w:rsidR="007960F2" w:rsidRPr="006077C5" w:rsidRDefault="007960F2" w:rsidP="007960F2">
                  <w:pPr>
                    <w:ind w:firstLine="360"/>
                    <w:cnfStyle w:val="000000100000" w:firstRow="0" w:lastRow="0" w:firstColumn="0" w:lastColumn="0" w:oddVBand="0" w:evenVBand="0" w:oddHBand="1" w:evenHBand="0" w:firstRowFirstColumn="0" w:firstRowLastColumn="0" w:lastRowFirstColumn="0" w:lastRowLastColumn="0"/>
                    <w:rPr>
                      <w:color w:val="auto"/>
                      <w:sz w:val="18"/>
                      <w:szCs w:val="18"/>
                      <w:lang w:bidi="ar"/>
                    </w:rPr>
                  </w:pPr>
                  <w:r w:rsidRPr="006077C5">
                    <w:rPr>
                      <w:rFonts w:hint="eastAsia"/>
                      <w:color w:val="auto"/>
                      <w:sz w:val="18"/>
                      <w:szCs w:val="18"/>
                      <w:lang w:bidi="ar"/>
                    </w:rPr>
                    <w:t>线上观看视频《永动的脉搏——我是中国注册会计师》</w:t>
                  </w:r>
                </w:p>
                <w:p w14:paraId="77562612" w14:textId="77777777" w:rsidR="007960F2" w:rsidRPr="006077C5" w:rsidRDefault="007960F2" w:rsidP="007960F2">
                  <w:pPr>
                    <w:ind w:firstLine="360"/>
                    <w:cnfStyle w:val="000000100000" w:firstRow="0" w:lastRow="0" w:firstColumn="0" w:lastColumn="0" w:oddVBand="0" w:evenVBand="0" w:oddHBand="1" w:evenHBand="0" w:firstRowFirstColumn="0" w:firstRowLastColumn="0" w:lastRowFirstColumn="0" w:lastRowLastColumn="0"/>
                    <w:rPr>
                      <w:color w:val="auto"/>
                      <w:sz w:val="18"/>
                      <w:szCs w:val="18"/>
                      <w:lang w:bidi="ar"/>
                    </w:rPr>
                  </w:pPr>
                  <w:r w:rsidRPr="006077C5">
                    <w:rPr>
                      <w:rFonts w:hint="eastAsia"/>
                      <w:color w:val="auto"/>
                      <w:sz w:val="18"/>
                      <w:szCs w:val="18"/>
                      <w:lang w:bidi="ar"/>
                    </w:rPr>
                    <w:t>在线上平台学习基础知识，收集与视频知识点相关的文献并阅读线上平台的教学案例。</w:t>
                  </w:r>
                </w:p>
              </w:tc>
              <w:tc>
                <w:tcPr>
                  <w:tcW w:w="1672" w:type="dxa"/>
                </w:tcPr>
                <w:p w14:paraId="3EFF6698"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kern w:val="2"/>
                      <w:sz w:val="18"/>
                      <w:szCs w:val="18"/>
                      <w:lang w:bidi="ar"/>
                    </w:rPr>
                  </w:pPr>
                  <w:r w:rsidRPr="006077C5">
                    <w:rPr>
                      <w:rFonts w:asciiTheme="minorHAnsi" w:hAnsiTheme="minorHAnsi" w:hint="eastAsia"/>
                      <w:color w:val="auto"/>
                      <w:kern w:val="2"/>
                      <w:sz w:val="18"/>
                      <w:szCs w:val="18"/>
                      <w:lang w:bidi="ar"/>
                    </w:rPr>
                    <w:t>培养学生自学能力</w:t>
                  </w:r>
                </w:p>
              </w:tc>
              <w:tc>
                <w:tcPr>
                  <w:tcW w:w="1384" w:type="dxa"/>
                </w:tcPr>
                <w:p w14:paraId="670F97FA"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案例分析式</w:t>
                  </w:r>
                </w:p>
              </w:tc>
            </w:tr>
            <w:tr w:rsidR="007960F2" w14:paraId="483F65A4" w14:textId="77777777" w:rsidTr="007960F2">
              <w:trPr>
                <w:trHeight w:val="127"/>
              </w:trPr>
              <w:tc>
                <w:tcPr>
                  <w:cnfStyle w:val="001000000000" w:firstRow="0" w:lastRow="0" w:firstColumn="1" w:lastColumn="0" w:oddVBand="0" w:evenVBand="0" w:oddHBand="0" w:evenHBand="0" w:firstRowFirstColumn="0" w:firstRowLastColumn="0" w:lastRowFirstColumn="0" w:lastRowLastColumn="0"/>
                  <w:tcW w:w="875" w:type="dxa"/>
                  <w:vMerge/>
                </w:tcPr>
                <w:p w14:paraId="0FDCAC55" w14:textId="77777777" w:rsidR="007960F2" w:rsidRPr="006077C5" w:rsidRDefault="007960F2" w:rsidP="007960F2">
                  <w:pPr>
                    <w:pStyle w:val="a0"/>
                    <w:ind w:firstLine="360"/>
                    <w:rPr>
                      <w:sz w:val="18"/>
                      <w:szCs w:val="18"/>
                      <w:lang w:bidi="ar"/>
                    </w:rPr>
                  </w:pPr>
                </w:p>
              </w:tc>
              <w:tc>
                <w:tcPr>
                  <w:tcW w:w="992" w:type="dxa"/>
                  <w:vMerge w:val="restart"/>
                </w:tcPr>
                <w:p w14:paraId="1FCBE071" w14:textId="77777777" w:rsidR="007960F2" w:rsidRPr="006077C5"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3F7D573D" w14:textId="77777777" w:rsidR="007960F2"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017F2562" w14:textId="77777777" w:rsidR="007960F2"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2A5B5AA1" w14:textId="77777777" w:rsidR="007960F2"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4DE54536" w14:textId="77777777" w:rsidR="007960F2"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765899EE" w14:textId="77777777" w:rsidR="007960F2"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2DEECD07" w14:textId="77777777" w:rsidR="007960F2"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p w14:paraId="6B6E254A" w14:textId="40162DFB"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课中</w:t>
                  </w:r>
                </w:p>
              </w:tc>
              <w:tc>
                <w:tcPr>
                  <w:tcW w:w="1319" w:type="dxa"/>
                </w:tcPr>
                <w:p w14:paraId="7B998AB4"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课中案例导入</w:t>
                  </w:r>
                </w:p>
              </w:tc>
              <w:tc>
                <w:tcPr>
                  <w:tcW w:w="1920" w:type="dxa"/>
                </w:tcPr>
                <w:p w14:paraId="4C6B2149"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asciiTheme="minorHAnsi" w:hAnsiTheme="minorHAnsi" w:hint="eastAsia"/>
                      <w:color w:val="auto"/>
                      <w:kern w:val="2"/>
                      <w:sz w:val="18"/>
                      <w:szCs w:val="18"/>
                      <w:lang w:bidi="ar"/>
                    </w:rPr>
                    <w:t>介绍</w:t>
                  </w:r>
                  <w:proofErr w:type="gramStart"/>
                  <w:r w:rsidRPr="006077C5">
                    <w:rPr>
                      <w:rFonts w:asciiTheme="minorHAnsi" w:hAnsiTheme="minorHAnsi" w:hint="eastAsia"/>
                      <w:color w:val="auto"/>
                      <w:kern w:val="2"/>
                      <w:sz w:val="18"/>
                      <w:szCs w:val="18"/>
                      <w:lang w:bidi="ar"/>
                    </w:rPr>
                    <w:t>博天环境</w:t>
                  </w:r>
                  <w:proofErr w:type="gramEnd"/>
                  <w:r w:rsidRPr="006077C5">
                    <w:rPr>
                      <w:rFonts w:asciiTheme="minorHAnsi" w:hAnsiTheme="minorHAnsi" w:hint="eastAsia"/>
                      <w:color w:val="auto"/>
                      <w:kern w:val="2"/>
                      <w:sz w:val="18"/>
                      <w:szCs w:val="18"/>
                      <w:lang w:bidi="ar"/>
                    </w:rPr>
                    <w:t>财务造假案例，导入注册会计师法律责任新课，讲解理论知识。</w:t>
                  </w:r>
                </w:p>
              </w:tc>
              <w:tc>
                <w:tcPr>
                  <w:tcW w:w="1672" w:type="dxa"/>
                </w:tcPr>
                <w:p w14:paraId="44E8DE23"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kern w:val="2"/>
                      <w:sz w:val="18"/>
                      <w:szCs w:val="18"/>
                      <w:lang w:bidi="ar"/>
                    </w:rPr>
                  </w:pPr>
                  <w:r w:rsidRPr="006077C5">
                    <w:rPr>
                      <w:rFonts w:asciiTheme="minorHAnsi" w:hAnsiTheme="minorHAnsi" w:hint="eastAsia"/>
                      <w:color w:val="auto"/>
                      <w:kern w:val="2"/>
                      <w:sz w:val="18"/>
                      <w:szCs w:val="18"/>
                      <w:lang w:bidi="ar"/>
                    </w:rPr>
                    <w:t>启发</w:t>
                  </w:r>
                  <w:r w:rsidRPr="006077C5">
                    <w:rPr>
                      <w:rFonts w:asciiTheme="minorHAnsi" w:hAnsiTheme="minorHAnsi"/>
                      <w:color w:val="auto"/>
                      <w:kern w:val="2"/>
                      <w:sz w:val="18"/>
                      <w:szCs w:val="18"/>
                      <w:lang w:bidi="ar"/>
                    </w:rPr>
                    <w:t>学生在</w:t>
                  </w:r>
                  <w:r w:rsidRPr="006077C5">
                    <w:rPr>
                      <w:rFonts w:asciiTheme="minorHAnsi" w:hAnsiTheme="minorHAnsi" w:hint="eastAsia"/>
                      <w:color w:val="auto"/>
                      <w:kern w:val="2"/>
                      <w:sz w:val="18"/>
                      <w:szCs w:val="18"/>
                      <w:lang w:bidi="ar"/>
                    </w:rPr>
                    <w:t>案例分析中需要解决的问题和关注的重心</w:t>
                  </w:r>
                </w:p>
              </w:tc>
              <w:tc>
                <w:tcPr>
                  <w:tcW w:w="1384" w:type="dxa"/>
                  <w:vMerge w:val="restart"/>
                </w:tcPr>
                <w:p w14:paraId="349EBEC8" w14:textId="77777777" w:rsidR="007960F2" w:rsidRPr="006077C5" w:rsidRDefault="007960F2" w:rsidP="007960F2">
                  <w:pPr>
                    <w:pStyle w:val="a0"/>
                    <w:ind w:firstLine="360"/>
                    <w:jc w:val="center"/>
                    <w:cnfStyle w:val="000000000000" w:firstRow="0" w:lastRow="0" w:firstColumn="0" w:lastColumn="0" w:oddVBand="0" w:evenVBand="0" w:oddHBand="0" w:evenHBand="0" w:firstRowFirstColumn="0" w:firstRowLastColumn="0" w:lastRowFirstColumn="0" w:lastRowLastColumn="0"/>
                    <w:rPr>
                      <w:sz w:val="18"/>
                      <w:szCs w:val="18"/>
                      <w:lang w:bidi="ar"/>
                    </w:rPr>
                  </w:pPr>
                </w:p>
                <w:p w14:paraId="4909BEDF" w14:textId="77777777" w:rsidR="007960F2" w:rsidRPr="006077C5" w:rsidRDefault="007960F2" w:rsidP="007960F2">
                  <w:pPr>
                    <w:pStyle w:val="a0"/>
                    <w:ind w:firstLine="360"/>
                    <w:jc w:val="center"/>
                    <w:cnfStyle w:val="000000000000" w:firstRow="0" w:lastRow="0" w:firstColumn="0" w:lastColumn="0" w:oddVBand="0" w:evenVBand="0" w:oddHBand="0" w:evenHBand="0" w:firstRowFirstColumn="0" w:firstRowLastColumn="0" w:lastRowFirstColumn="0" w:lastRowLastColumn="0"/>
                    <w:rPr>
                      <w:sz w:val="18"/>
                      <w:szCs w:val="18"/>
                      <w:lang w:bidi="ar"/>
                    </w:rPr>
                  </w:pPr>
                </w:p>
                <w:p w14:paraId="15EC3E0A" w14:textId="77777777" w:rsidR="007960F2" w:rsidRPr="006077C5" w:rsidRDefault="007960F2" w:rsidP="007960F2">
                  <w:pPr>
                    <w:pStyle w:val="a0"/>
                    <w:ind w:firstLine="360"/>
                    <w:jc w:val="center"/>
                    <w:cnfStyle w:val="000000000000" w:firstRow="0" w:lastRow="0" w:firstColumn="0" w:lastColumn="0" w:oddVBand="0" w:evenVBand="0" w:oddHBand="0" w:evenHBand="0" w:firstRowFirstColumn="0" w:firstRowLastColumn="0" w:lastRowFirstColumn="0" w:lastRowLastColumn="0"/>
                    <w:rPr>
                      <w:sz w:val="18"/>
                      <w:szCs w:val="18"/>
                      <w:lang w:bidi="ar"/>
                    </w:rPr>
                  </w:pPr>
                </w:p>
                <w:p w14:paraId="2314D4FC" w14:textId="77777777" w:rsidR="007960F2" w:rsidRPr="006077C5" w:rsidRDefault="007960F2" w:rsidP="007960F2">
                  <w:pPr>
                    <w:pStyle w:val="a0"/>
                    <w:ind w:firstLine="360"/>
                    <w:jc w:val="center"/>
                    <w:cnfStyle w:val="000000000000" w:firstRow="0" w:lastRow="0" w:firstColumn="0" w:lastColumn="0" w:oddVBand="0" w:evenVBand="0" w:oddHBand="0" w:evenHBand="0" w:firstRowFirstColumn="0" w:firstRowLastColumn="0" w:lastRowFirstColumn="0" w:lastRowLastColumn="0"/>
                    <w:rPr>
                      <w:sz w:val="18"/>
                      <w:szCs w:val="18"/>
                      <w:lang w:bidi="ar"/>
                    </w:rPr>
                  </w:pPr>
                </w:p>
                <w:p w14:paraId="713B88BB" w14:textId="77777777" w:rsidR="007960F2" w:rsidRPr="006077C5" w:rsidRDefault="007960F2" w:rsidP="007960F2">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启发式</w:t>
                  </w:r>
                </w:p>
                <w:p w14:paraId="13F96F30" w14:textId="77777777" w:rsidR="007960F2" w:rsidRPr="006077C5" w:rsidRDefault="007960F2" w:rsidP="007960F2">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理论讲授式</w:t>
                  </w:r>
                </w:p>
                <w:p w14:paraId="632B44A6" w14:textId="77777777" w:rsidR="007960F2" w:rsidRPr="006077C5" w:rsidRDefault="007960F2" w:rsidP="007960F2">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小组讨论式</w:t>
                  </w:r>
                </w:p>
                <w:p w14:paraId="0DF587B3" w14:textId="77777777" w:rsidR="007960F2" w:rsidRPr="006077C5" w:rsidRDefault="007960F2" w:rsidP="007960F2">
                  <w:pPr>
                    <w:pStyle w:val="a0"/>
                    <w:ind w:firstLineChars="0" w:firstLine="0"/>
                    <w:jc w:val="center"/>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案例分析式</w:t>
                  </w:r>
                </w:p>
                <w:p w14:paraId="1F638704" w14:textId="77777777" w:rsidR="007960F2" w:rsidRPr="006077C5" w:rsidRDefault="007960F2" w:rsidP="007960F2">
                  <w:pPr>
                    <w:pStyle w:val="a0"/>
                    <w:ind w:firstLine="360"/>
                    <w:jc w:val="center"/>
                    <w:cnfStyle w:val="000000000000" w:firstRow="0" w:lastRow="0" w:firstColumn="0" w:lastColumn="0" w:oddVBand="0" w:evenVBand="0" w:oddHBand="0" w:evenHBand="0" w:firstRowFirstColumn="0" w:firstRowLastColumn="0" w:lastRowFirstColumn="0" w:lastRowLastColumn="0"/>
                    <w:rPr>
                      <w:sz w:val="18"/>
                      <w:szCs w:val="18"/>
                      <w:lang w:bidi="ar"/>
                    </w:rPr>
                  </w:pPr>
                </w:p>
              </w:tc>
            </w:tr>
            <w:tr w:rsidR="007960F2" w14:paraId="088933D0" w14:textId="77777777" w:rsidTr="007960F2">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875" w:type="dxa"/>
                  <w:vMerge/>
                </w:tcPr>
                <w:p w14:paraId="432B1F77" w14:textId="77777777" w:rsidR="007960F2" w:rsidRPr="006077C5" w:rsidRDefault="007960F2" w:rsidP="007960F2">
                  <w:pPr>
                    <w:pStyle w:val="a0"/>
                    <w:ind w:firstLine="360"/>
                    <w:rPr>
                      <w:sz w:val="18"/>
                      <w:szCs w:val="18"/>
                      <w:lang w:bidi="ar"/>
                    </w:rPr>
                  </w:pPr>
                </w:p>
              </w:tc>
              <w:tc>
                <w:tcPr>
                  <w:tcW w:w="992" w:type="dxa"/>
                  <w:vMerge/>
                </w:tcPr>
                <w:p w14:paraId="6862FEBB" w14:textId="77777777" w:rsidR="007960F2" w:rsidRPr="006077C5" w:rsidRDefault="007960F2" w:rsidP="007960F2">
                  <w:pPr>
                    <w:pStyle w:val="a0"/>
                    <w:ind w:firstLine="360"/>
                    <w:cnfStyle w:val="000000100000" w:firstRow="0" w:lastRow="0" w:firstColumn="0" w:lastColumn="0" w:oddVBand="0" w:evenVBand="0" w:oddHBand="1" w:evenHBand="0" w:firstRowFirstColumn="0" w:firstRowLastColumn="0" w:lastRowFirstColumn="0" w:lastRowLastColumn="0"/>
                    <w:rPr>
                      <w:sz w:val="18"/>
                      <w:szCs w:val="18"/>
                      <w:lang w:bidi="ar"/>
                    </w:rPr>
                  </w:pPr>
                </w:p>
              </w:tc>
              <w:tc>
                <w:tcPr>
                  <w:tcW w:w="1319" w:type="dxa"/>
                </w:tcPr>
                <w:p w14:paraId="38D3385B"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课中学生中心</w:t>
                  </w:r>
                </w:p>
              </w:tc>
              <w:tc>
                <w:tcPr>
                  <w:tcW w:w="1920" w:type="dxa"/>
                </w:tcPr>
                <w:p w14:paraId="1A25CE88" w14:textId="77777777" w:rsidR="007960F2" w:rsidRPr="006077C5" w:rsidRDefault="007960F2" w:rsidP="007960F2">
                  <w:pPr>
                    <w:ind w:firstLine="360"/>
                    <w:cnfStyle w:val="000000100000" w:firstRow="0" w:lastRow="0" w:firstColumn="0" w:lastColumn="0" w:oddVBand="0" w:evenVBand="0" w:oddHBand="1" w:evenHBand="0" w:firstRowFirstColumn="0" w:firstRowLastColumn="0" w:lastRowFirstColumn="0" w:lastRowLastColumn="0"/>
                    <w:rPr>
                      <w:color w:val="auto"/>
                      <w:sz w:val="18"/>
                      <w:szCs w:val="18"/>
                      <w:lang w:bidi="ar"/>
                    </w:rPr>
                  </w:pPr>
                  <w:r w:rsidRPr="006077C5">
                    <w:rPr>
                      <w:rFonts w:hint="eastAsia"/>
                      <w:color w:val="auto"/>
                      <w:sz w:val="18"/>
                      <w:szCs w:val="18"/>
                      <w:lang w:bidi="ar"/>
                    </w:rPr>
                    <w:t>分组讨论</w:t>
                  </w:r>
                </w:p>
                <w:p w14:paraId="3770F838" w14:textId="77777777" w:rsidR="007960F2" w:rsidRPr="006077C5" w:rsidRDefault="007960F2" w:rsidP="007960F2">
                  <w:pPr>
                    <w:ind w:firstLine="360"/>
                    <w:cnfStyle w:val="000000100000" w:firstRow="0" w:lastRow="0" w:firstColumn="0" w:lastColumn="0" w:oddVBand="0" w:evenVBand="0" w:oddHBand="1" w:evenHBand="0" w:firstRowFirstColumn="0" w:firstRowLastColumn="0" w:lastRowFirstColumn="0" w:lastRowLastColumn="0"/>
                    <w:rPr>
                      <w:color w:val="auto"/>
                      <w:sz w:val="18"/>
                      <w:szCs w:val="18"/>
                      <w:lang w:bidi="ar"/>
                    </w:rPr>
                  </w:pPr>
                  <w:r w:rsidRPr="006077C5">
                    <w:rPr>
                      <w:color w:val="auto"/>
                      <w:sz w:val="18"/>
                      <w:szCs w:val="18"/>
                      <w:lang w:bidi="ar"/>
                    </w:rPr>
                    <w:t>小组代表发言</w:t>
                  </w:r>
                </w:p>
                <w:p w14:paraId="03EF5AC2" w14:textId="77777777" w:rsidR="007960F2" w:rsidRPr="006077C5" w:rsidRDefault="007960F2" w:rsidP="007960F2">
                  <w:pPr>
                    <w:ind w:firstLine="360"/>
                    <w:cnfStyle w:val="000000100000" w:firstRow="0" w:lastRow="0" w:firstColumn="0" w:lastColumn="0" w:oddVBand="0" w:evenVBand="0" w:oddHBand="1" w:evenHBand="0" w:firstRowFirstColumn="0" w:firstRowLastColumn="0" w:lastRowFirstColumn="0" w:lastRowLastColumn="0"/>
                    <w:rPr>
                      <w:color w:val="auto"/>
                      <w:sz w:val="18"/>
                      <w:szCs w:val="18"/>
                      <w:lang w:bidi="ar"/>
                    </w:rPr>
                  </w:pPr>
                  <w:r w:rsidRPr="006077C5">
                    <w:rPr>
                      <w:rFonts w:hint="eastAsia"/>
                      <w:color w:val="auto"/>
                      <w:sz w:val="18"/>
                      <w:szCs w:val="18"/>
                      <w:lang w:bidi="ar"/>
                    </w:rPr>
                    <w:t>开展学生互评和教师点评。</w:t>
                  </w:r>
                </w:p>
                <w:p w14:paraId="107972DC" w14:textId="77777777" w:rsidR="007960F2" w:rsidRPr="006077C5" w:rsidRDefault="007960F2" w:rsidP="007960F2">
                  <w:pPr>
                    <w:pStyle w:val="a0"/>
                    <w:ind w:firstLine="360"/>
                    <w:jc w:val="center"/>
                    <w:cnfStyle w:val="000000100000" w:firstRow="0" w:lastRow="0" w:firstColumn="0" w:lastColumn="0" w:oddVBand="0" w:evenVBand="0" w:oddHBand="1" w:evenHBand="0" w:firstRowFirstColumn="0" w:firstRowLastColumn="0" w:lastRowFirstColumn="0" w:lastRowLastColumn="0"/>
                    <w:rPr>
                      <w:sz w:val="18"/>
                      <w:szCs w:val="18"/>
                      <w:lang w:bidi="ar"/>
                    </w:rPr>
                  </w:pPr>
                </w:p>
              </w:tc>
              <w:tc>
                <w:tcPr>
                  <w:tcW w:w="1672" w:type="dxa"/>
                </w:tcPr>
                <w:p w14:paraId="1E38261C"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培养学生独立思考、分析问题和解决问题的能力。</w:t>
                  </w:r>
                </w:p>
                <w:p w14:paraId="6B1ABEE2"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充分发挥学生的主体作用，以达到教学相长、共同提高的目的。</w:t>
                  </w:r>
                </w:p>
              </w:tc>
              <w:tc>
                <w:tcPr>
                  <w:tcW w:w="1384" w:type="dxa"/>
                  <w:vMerge/>
                </w:tcPr>
                <w:p w14:paraId="7C19E593" w14:textId="77777777" w:rsidR="007960F2" w:rsidRPr="006077C5" w:rsidRDefault="007960F2" w:rsidP="007960F2">
                  <w:pPr>
                    <w:pStyle w:val="a0"/>
                    <w:ind w:firstLine="360"/>
                    <w:jc w:val="center"/>
                    <w:cnfStyle w:val="000000100000" w:firstRow="0" w:lastRow="0" w:firstColumn="0" w:lastColumn="0" w:oddVBand="0" w:evenVBand="0" w:oddHBand="1" w:evenHBand="0" w:firstRowFirstColumn="0" w:firstRowLastColumn="0" w:lastRowFirstColumn="0" w:lastRowLastColumn="0"/>
                    <w:rPr>
                      <w:sz w:val="18"/>
                      <w:szCs w:val="18"/>
                      <w:lang w:bidi="ar"/>
                    </w:rPr>
                  </w:pPr>
                </w:p>
              </w:tc>
            </w:tr>
            <w:tr w:rsidR="007960F2" w14:paraId="3AD35FD8" w14:textId="77777777" w:rsidTr="007960F2">
              <w:trPr>
                <w:trHeight w:val="127"/>
              </w:trPr>
              <w:tc>
                <w:tcPr>
                  <w:cnfStyle w:val="001000000000" w:firstRow="0" w:lastRow="0" w:firstColumn="1" w:lastColumn="0" w:oddVBand="0" w:evenVBand="0" w:oddHBand="0" w:evenHBand="0" w:firstRowFirstColumn="0" w:firstRowLastColumn="0" w:lastRowFirstColumn="0" w:lastRowLastColumn="0"/>
                  <w:tcW w:w="875" w:type="dxa"/>
                  <w:vMerge/>
                </w:tcPr>
                <w:p w14:paraId="12956C56" w14:textId="77777777" w:rsidR="007960F2" w:rsidRPr="006077C5" w:rsidRDefault="007960F2" w:rsidP="007960F2">
                  <w:pPr>
                    <w:pStyle w:val="a0"/>
                    <w:ind w:firstLine="360"/>
                    <w:rPr>
                      <w:sz w:val="18"/>
                      <w:szCs w:val="18"/>
                      <w:lang w:bidi="ar"/>
                    </w:rPr>
                  </w:pPr>
                </w:p>
              </w:tc>
              <w:tc>
                <w:tcPr>
                  <w:tcW w:w="992" w:type="dxa"/>
                  <w:vMerge/>
                </w:tcPr>
                <w:p w14:paraId="0969D472" w14:textId="77777777" w:rsidR="007960F2" w:rsidRPr="006077C5" w:rsidRDefault="007960F2" w:rsidP="007960F2">
                  <w:pPr>
                    <w:pStyle w:val="a0"/>
                    <w:ind w:firstLine="360"/>
                    <w:cnfStyle w:val="000000000000" w:firstRow="0" w:lastRow="0" w:firstColumn="0" w:lastColumn="0" w:oddVBand="0" w:evenVBand="0" w:oddHBand="0" w:evenHBand="0" w:firstRowFirstColumn="0" w:firstRowLastColumn="0" w:lastRowFirstColumn="0" w:lastRowLastColumn="0"/>
                    <w:rPr>
                      <w:sz w:val="18"/>
                      <w:szCs w:val="18"/>
                      <w:lang w:bidi="ar"/>
                    </w:rPr>
                  </w:pPr>
                </w:p>
              </w:tc>
              <w:tc>
                <w:tcPr>
                  <w:tcW w:w="1319" w:type="dxa"/>
                </w:tcPr>
                <w:p w14:paraId="3C07CB8B"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课中教师总结</w:t>
                  </w:r>
                </w:p>
              </w:tc>
              <w:tc>
                <w:tcPr>
                  <w:tcW w:w="1920" w:type="dxa"/>
                </w:tcPr>
                <w:p w14:paraId="12185AD5"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kern w:val="2"/>
                      <w:sz w:val="18"/>
                      <w:szCs w:val="18"/>
                      <w:lang w:bidi="ar"/>
                    </w:rPr>
                  </w:pPr>
                  <w:r w:rsidRPr="006077C5">
                    <w:rPr>
                      <w:rFonts w:asciiTheme="minorHAnsi" w:hAnsiTheme="minorHAnsi" w:hint="eastAsia"/>
                      <w:color w:val="auto"/>
                      <w:kern w:val="2"/>
                      <w:sz w:val="18"/>
                      <w:szCs w:val="18"/>
                      <w:lang w:bidi="ar"/>
                    </w:rPr>
                    <w:t>运用思维导</w:t>
                  </w:r>
                  <w:proofErr w:type="gramStart"/>
                  <w:r w:rsidRPr="006077C5">
                    <w:rPr>
                      <w:rFonts w:asciiTheme="minorHAnsi" w:hAnsiTheme="minorHAnsi" w:hint="eastAsia"/>
                      <w:color w:val="auto"/>
                      <w:kern w:val="2"/>
                      <w:sz w:val="18"/>
                      <w:szCs w:val="18"/>
                      <w:lang w:bidi="ar"/>
                    </w:rPr>
                    <w:t>图总结</w:t>
                  </w:r>
                  <w:proofErr w:type="gramEnd"/>
                  <w:r w:rsidRPr="006077C5">
                    <w:rPr>
                      <w:rFonts w:asciiTheme="minorHAnsi" w:hAnsiTheme="minorHAnsi" w:hint="eastAsia"/>
                      <w:color w:val="auto"/>
                      <w:kern w:val="2"/>
                      <w:sz w:val="18"/>
                      <w:szCs w:val="18"/>
                      <w:lang w:bidi="ar"/>
                    </w:rPr>
                    <w:t>本节课所学知识点，指出教学重难点。</w:t>
                  </w:r>
                </w:p>
                <w:p w14:paraId="4B614DDB"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kern w:val="2"/>
                      <w:sz w:val="18"/>
                      <w:szCs w:val="18"/>
                      <w:lang w:bidi="ar"/>
                    </w:rPr>
                  </w:pPr>
                  <w:r w:rsidRPr="006077C5">
                    <w:rPr>
                      <w:rFonts w:asciiTheme="minorHAnsi" w:hAnsiTheme="minorHAnsi" w:hint="eastAsia"/>
                      <w:color w:val="auto"/>
                      <w:kern w:val="2"/>
                      <w:sz w:val="18"/>
                      <w:szCs w:val="18"/>
                      <w:lang w:bidi="ar"/>
                    </w:rPr>
                    <w:t>指出学生</w:t>
                  </w:r>
                  <w:r>
                    <w:rPr>
                      <w:rFonts w:asciiTheme="minorHAnsi" w:hAnsiTheme="minorHAnsi" w:hint="eastAsia"/>
                      <w:color w:val="auto"/>
                      <w:kern w:val="2"/>
                      <w:sz w:val="18"/>
                      <w:szCs w:val="18"/>
                      <w:lang w:bidi="ar"/>
                    </w:rPr>
                    <w:t>讨论</w:t>
                  </w:r>
                  <w:r w:rsidRPr="006077C5">
                    <w:rPr>
                      <w:rFonts w:asciiTheme="minorHAnsi" w:hAnsiTheme="minorHAnsi" w:hint="eastAsia"/>
                      <w:color w:val="auto"/>
                      <w:kern w:val="2"/>
                      <w:sz w:val="18"/>
                      <w:szCs w:val="18"/>
                      <w:lang w:bidi="ar"/>
                    </w:rPr>
                    <w:t>结论中的优缺点，以及不足之处。</w:t>
                  </w:r>
                </w:p>
              </w:tc>
              <w:tc>
                <w:tcPr>
                  <w:tcW w:w="1672" w:type="dxa"/>
                </w:tcPr>
                <w:p w14:paraId="6EF4B867" w14:textId="77777777" w:rsidR="007960F2" w:rsidRPr="006077C5" w:rsidRDefault="007960F2" w:rsidP="007960F2">
                  <w:pPr>
                    <w:pStyle w:val="a0"/>
                    <w:ind w:firstLineChars="0" w:firstLine="0"/>
                    <w:cnfStyle w:val="000000000000" w:firstRow="0" w:lastRow="0" w:firstColumn="0" w:lastColumn="0" w:oddVBand="0" w:evenVBand="0" w:oddHBand="0" w:evenHBand="0" w:firstRowFirstColumn="0" w:firstRowLastColumn="0" w:lastRowFirstColumn="0" w:lastRowLastColumn="0"/>
                    <w:rPr>
                      <w:sz w:val="18"/>
                      <w:szCs w:val="18"/>
                      <w:lang w:bidi="ar"/>
                    </w:rPr>
                  </w:pPr>
                  <w:r w:rsidRPr="006077C5">
                    <w:rPr>
                      <w:rFonts w:hint="eastAsia"/>
                      <w:sz w:val="18"/>
                      <w:szCs w:val="18"/>
                      <w:lang w:bidi="ar"/>
                    </w:rPr>
                    <w:t>让学生充分认识到自己的分析和评价的优缺点以及不足指出，从而达到案例教学的目标与效果。</w:t>
                  </w:r>
                </w:p>
              </w:tc>
              <w:tc>
                <w:tcPr>
                  <w:tcW w:w="1384" w:type="dxa"/>
                  <w:vMerge/>
                </w:tcPr>
                <w:p w14:paraId="3D532C32" w14:textId="77777777" w:rsidR="007960F2" w:rsidRPr="006077C5" w:rsidRDefault="007960F2" w:rsidP="007960F2">
                  <w:pPr>
                    <w:pStyle w:val="a0"/>
                    <w:ind w:firstLine="360"/>
                    <w:jc w:val="center"/>
                    <w:cnfStyle w:val="000000000000" w:firstRow="0" w:lastRow="0" w:firstColumn="0" w:lastColumn="0" w:oddVBand="0" w:evenVBand="0" w:oddHBand="0" w:evenHBand="0" w:firstRowFirstColumn="0" w:firstRowLastColumn="0" w:lastRowFirstColumn="0" w:lastRowLastColumn="0"/>
                    <w:rPr>
                      <w:sz w:val="18"/>
                      <w:szCs w:val="18"/>
                      <w:lang w:bidi="ar"/>
                    </w:rPr>
                  </w:pPr>
                </w:p>
              </w:tc>
            </w:tr>
            <w:tr w:rsidR="007960F2" w14:paraId="1882451D" w14:textId="77777777" w:rsidTr="007960F2">
              <w:trPr>
                <w:cnfStyle w:val="000000100000" w:firstRow="0" w:lastRow="0" w:firstColumn="0" w:lastColumn="0" w:oddVBand="0" w:evenVBand="0" w:oddHBand="1"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875" w:type="dxa"/>
                  <w:vMerge/>
                </w:tcPr>
                <w:p w14:paraId="5A10A79A" w14:textId="77777777" w:rsidR="007960F2" w:rsidRPr="006077C5" w:rsidRDefault="007960F2" w:rsidP="007960F2">
                  <w:pPr>
                    <w:pStyle w:val="a0"/>
                    <w:ind w:firstLine="360"/>
                    <w:rPr>
                      <w:sz w:val="18"/>
                      <w:szCs w:val="18"/>
                      <w:lang w:bidi="ar"/>
                    </w:rPr>
                  </w:pPr>
                </w:p>
              </w:tc>
              <w:tc>
                <w:tcPr>
                  <w:tcW w:w="992" w:type="dxa"/>
                </w:tcPr>
                <w:p w14:paraId="4BFA9962"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课后</w:t>
                  </w:r>
                </w:p>
              </w:tc>
              <w:tc>
                <w:tcPr>
                  <w:tcW w:w="1319" w:type="dxa"/>
                </w:tcPr>
                <w:p w14:paraId="67DB27A8"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课后检测辅导</w:t>
                  </w:r>
                </w:p>
              </w:tc>
              <w:tc>
                <w:tcPr>
                  <w:tcW w:w="1920" w:type="dxa"/>
                </w:tcPr>
                <w:p w14:paraId="0D7CC127" w14:textId="53E856FB" w:rsidR="007960F2" w:rsidRPr="006077C5" w:rsidRDefault="007960F2" w:rsidP="007960F2">
                  <w:pPr>
                    <w:ind w:firstLine="360"/>
                    <w:cnfStyle w:val="000000100000" w:firstRow="0" w:lastRow="0" w:firstColumn="0" w:lastColumn="0" w:oddVBand="0" w:evenVBand="0" w:oddHBand="1" w:evenHBand="0" w:firstRowFirstColumn="0" w:firstRowLastColumn="0" w:lastRowFirstColumn="0" w:lastRowLastColumn="0"/>
                    <w:rPr>
                      <w:color w:val="auto"/>
                      <w:sz w:val="18"/>
                      <w:szCs w:val="18"/>
                      <w:lang w:bidi="ar"/>
                    </w:rPr>
                  </w:pPr>
                  <w:r w:rsidRPr="006077C5">
                    <w:rPr>
                      <w:rFonts w:hint="eastAsia"/>
                      <w:color w:val="auto"/>
                      <w:sz w:val="18"/>
                      <w:szCs w:val="18"/>
                      <w:lang w:bidi="ar"/>
                    </w:rPr>
                    <w:t>撰写案例总结报告</w:t>
                  </w:r>
                  <w:r>
                    <w:rPr>
                      <w:rFonts w:hint="eastAsia"/>
                      <w:color w:val="auto"/>
                      <w:sz w:val="18"/>
                      <w:szCs w:val="18"/>
                      <w:lang w:bidi="ar"/>
                    </w:rPr>
                    <w:t>，</w:t>
                  </w:r>
                  <w:r w:rsidRPr="006077C5">
                    <w:rPr>
                      <w:rFonts w:hint="eastAsia"/>
                      <w:color w:val="auto"/>
                      <w:sz w:val="18"/>
                      <w:szCs w:val="18"/>
                      <w:lang w:bidi="ar"/>
                    </w:rPr>
                    <w:t>完成线上平台布置的课后测试题。</w:t>
                  </w:r>
                </w:p>
              </w:tc>
              <w:tc>
                <w:tcPr>
                  <w:tcW w:w="1672" w:type="dxa"/>
                </w:tcPr>
                <w:p w14:paraId="060AA4C0" w14:textId="77777777"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kern w:val="2"/>
                      <w:sz w:val="18"/>
                      <w:szCs w:val="18"/>
                      <w:lang w:bidi="ar"/>
                    </w:rPr>
                  </w:pPr>
                  <w:r w:rsidRPr="00454344">
                    <w:rPr>
                      <w:rFonts w:asciiTheme="minorHAnsi" w:hAnsiTheme="minorHAnsi"/>
                      <w:color w:val="auto"/>
                      <w:kern w:val="2"/>
                      <w:sz w:val="18"/>
                      <w:szCs w:val="18"/>
                      <w:lang w:bidi="ar"/>
                    </w:rPr>
                    <w:t>让学生</w:t>
                  </w:r>
                  <w:r w:rsidRPr="006077C5">
                    <w:rPr>
                      <w:rFonts w:asciiTheme="minorHAnsi" w:hAnsiTheme="minorHAnsi" w:hint="eastAsia"/>
                      <w:color w:val="auto"/>
                      <w:kern w:val="2"/>
                      <w:sz w:val="18"/>
                      <w:szCs w:val="18"/>
                      <w:lang w:bidi="ar"/>
                    </w:rPr>
                    <w:t>梳理</w:t>
                  </w:r>
                  <w:r w:rsidRPr="00454344">
                    <w:rPr>
                      <w:rFonts w:asciiTheme="minorHAnsi" w:hAnsiTheme="minorHAnsi"/>
                      <w:color w:val="auto"/>
                      <w:kern w:val="2"/>
                      <w:sz w:val="18"/>
                      <w:szCs w:val="18"/>
                      <w:lang w:bidi="ar"/>
                    </w:rPr>
                    <w:t>所学知识</w:t>
                  </w:r>
                  <w:r w:rsidRPr="006077C5">
                    <w:rPr>
                      <w:rFonts w:asciiTheme="minorHAnsi" w:hAnsiTheme="minorHAnsi" w:hint="eastAsia"/>
                      <w:color w:val="auto"/>
                      <w:kern w:val="2"/>
                      <w:sz w:val="18"/>
                      <w:szCs w:val="18"/>
                      <w:lang w:bidi="ar"/>
                    </w:rPr>
                    <w:t>、</w:t>
                  </w:r>
                  <w:r w:rsidRPr="00454344">
                    <w:rPr>
                      <w:rFonts w:asciiTheme="minorHAnsi" w:hAnsiTheme="minorHAnsi"/>
                      <w:color w:val="auto"/>
                      <w:kern w:val="2"/>
                      <w:sz w:val="18"/>
                      <w:szCs w:val="18"/>
                      <w:lang w:bidi="ar"/>
                    </w:rPr>
                    <w:t>方法</w:t>
                  </w:r>
                  <w:r w:rsidRPr="00454344">
                    <w:rPr>
                      <w:rFonts w:asciiTheme="minorHAnsi" w:hAnsiTheme="minorHAnsi" w:hint="eastAsia"/>
                      <w:color w:val="auto"/>
                      <w:kern w:val="2"/>
                      <w:sz w:val="18"/>
                      <w:szCs w:val="18"/>
                      <w:lang w:bidi="ar"/>
                    </w:rPr>
                    <w:t>，</w:t>
                  </w:r>
                  <w:r w:rsidRPr="00454344">
                    <w:rPr>
                      <w:rFonts w:asciiTheme="minorHAnsi" w:hAnsiTheme="minorHAnsi"/>
                      <w:color w:val="auto"/>
                      <w:kern w:val="2"/>
                      <w:sz w:val="18"/>
                      <w:szCs w:val="18"/>
                      <w:lang w:bidi="ar"/>
                    </w:rPr>
                    <w:t>起到检查、考核和巩固的作用</w:t>
                  </w:r>
                  <w:r w:rsidRPr="006077C5">
                    <w:rPr>
                      <w:rFonts w:asciiTheme="minorHAnsi" w:hAnsiTheme="minorHAnsi" w:hint="eastAsia"/>
                      <w:color w:val="auto"/>
                      <w:kern w:val="2"/>
                      <w:sz w:val="18"/>
                      <w:szCs w:val="18"/>
                      <w:lang w:bidi="ar"/>
                    </w:rPr>
                    <w:t>。</w:t>
                  </w:r>
                </w:p>
              </w:tc>
              <w:tc>
                <w:tcPr>
                  <w:tcW w:w="1384" w:type="dxa"/>
                </w:tcPr>
                <w:p w14:paraId="615F1A56" w14:textId="118CA99B" w:rsidR="007960F2" w:rsidRPr="006077C5" w:rsidRDefault="007960F2" w:rsidP="007960F2">
                  <w:pPr>
                    <w:pStyle w:val="a0"/>
                    <w:ind w:firstLineChars="0" w:firstLine="0"/>
                    <w:cnfStyle w:val="000000100000" w:firstRow="0" w:lastRow="0" w:firstColumn="0" w:lastColumn="0" w:oddVBand="0" w:evenVBand="0" w:oddHBand="1" w:evenHBand="0" w:firstRowFirstColumn="0" w:firstRowLastColumn="0" w:lastRowFirstColumn="0" w:lastRowLastColumn="0"/>
                    <w:rPr>
                      <w:sz w:val="18"/>
                      <w:szCs w:val="18"/>
                      <w:lang w:bidi="ar"/>
                    </w:rPr>
                  </w:pPr>
                  <w:r w:rsidRPr="006077C5">
                    <w:rPr>
                      <w:rFonts w:hint="eastAsia"/>
                      <w:sz w:val="18"/>
                      <w:szCs w:val="18"/>
                      <w:lang w:bidi="ar"/>
                    </w:rPr>
                    <w:t>案例分析</w:t>
                  </w:r>
                  <w:r>
                    <w:rPr>
                      <w:rFonts w:hint="eastAsia"/>
                      <w:sz w:val="18"/>
                      <w:szCs w:val="18"/>
                      <w:lang w:bidi="ar"/>
                    </w:rPr>
                    <w:t>式</w:t>
                  </w:r>
                </w:p>
              </w:tc>
            </w:tr>
            <w:bookmarkEnd w:id="5"/>
          </w:tbl>
          <w:p w14:paraId="37C1A52C" w14:textId="4C3F0AF3" w:rsidR="00506E31" w:rsidRPr="00506E31" w:rsidRDefault="00506E31" w:rsidP="00977444">
            <w:pPr>
              <w:pStyle w:val="a0"/>
              <w:ind w:firstLineChars="0" w:firstLine="0"/>
              <w:rPr>
                <w:lang w:bidi="ar"/>
              </w:rPr>
            </w:pPr>
          </w:p>
        </w:tc>
      </w:tr>
    </w:tbl>
    <w:p w14:paraId="2BD87618" w14:textId="204FE8F1" w:rsidR="00B777A5" w:rsidRDefault="007960F2" w:rsidP="007960F2">
      <w:pPr>
        <w:widowControl/>
        <w:tabs>
          <w:tab w:val="left" w:pos="312"/>
        </w:tabs>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3</w:t>
      </w:r>
      <w:r>
        <w:rPr>
          <w:rFonts w:ascii="黑体" w:eastAsia="黑体" w:hAnsi="黑体" w:cs="宋体"/>
          <w:bCs/>
          <w:color w:val="000000"/>
          <w:kern w:val="0"/>
          <w:sz w:val="28"/>
          <w:szCs w:val="28"/>
          <w:lang w:bidi="ar"/>
        </w:rPr>
        <w:t>.</w:t>
      </w:r>
      <w:r w:rsidR="002C5742">
        <w:rPr>
          <w:rFonts w:ascii="黑体" w:eastAsia="黑体" w:hAnsi="黑体" w:cs="宋体" w:hint="eastAsia"/>
          <w:bCs/>
          <w:color w:val="000000"/>
          <w:kern w:val="0"/>
          <w:sz w:val="28"/>
          <w:szCs w:val="28"/>
          <w:lang w:bidi="ar"/>
        </w:rPr>
        <w:t>教学实施</w:t>
      </w:r>
    </w:p>
    <w:tbl>
      <w:tblPr>
        <w:tblStyle w:val="a8"/>
        <w:tblW w:w="0" w:type="auto"/>
        <w:tblLook w:val="04A0" w:firstRow="1" w:lastRow="0" w:firstColumn="1" w:lastColumn="0" w:noHBand="0" w:noVBand="1"/>
      </w:tblPr>
      <w:tblGrid>
        <w:gridCol w:w="8296"/>
      </w:tblGrid>
      <w:tr w:rsidR="00B777A5" w14:paraId="39F46597" w14:textId="77777777">
        <w:tc>
          <w:tcPr>
            <w:tcW w:w="8296" w:type="dxa"/>
          </w:tcPr>
          <w:p w14:paraId="2A37477E" w14:textId="4424AC1D" w:rsidR="00B777A5" w:rsidRDefault="002C5742" w:rsidP="001542F7">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(依据学情，设计案例教学实施的有效路径、方法等）</w:t>
            </w:r>
          </w:p>
          <w:p w14:paraId="43D9F780" w14:textId="45654491" w:rsidR="003A4811" w:rsidRPr="009441B1" w:rsidRDefault="003A4811" w:rsidP="001542F7">
            <w:pPr>
              <w:spacing w:beforeLines="50" w:before="156" w:afterLines="50" w:after="156" w:line="400" w:lineRule="exact"/>
              <w:rPr>
                <w:rFonts w:ascii="宋体" w:eastAsia="宋体" w:hAnsi="宋体"/>
                <w:color w:val="000000"/>
                <w:kern w:val="0"/>
                <w:sz w:val="24"/>
                <w:szCs w:val="24"/>
                <w:lang w:bidi="ar"/>
              </w:rPr>
            </w:pPr>
            <w:r w:rsidRPr="003A4811">
              <w:rPr>
                <w:rFonts w:ascii="宋体" w:eastAsia="宋体" w:hAnsi="宋体" w:hint="eastAsia"/>
                <w:b/>
                <w:bCs/>
                <w:color w:val="000000"/>
                <w:kern w:val="0"/>
                <w:sz w:val="24"/>
                <w:szCs w:val="24"/>
                <w:lang w:bidi="ar"/>
              </w:rPr>
              <w:t>学情：</w:t>
            </w:r>
            <w:r w:rsidR="009441B1" w:rsidRPr="009441B1">
              <w:rPr>
                <w:rFonts w:ascii="宋体" w:eastAsia="宋体" w:hAnsi="宋体" w:hint="eastAsia"/>
                <w:color w:val="000000"/>
                <w:kern w:val="0"/>
                <w:sz w:val="24"/>
                <w:szCs w:val="24"/>
                <w:lang w:bidi="ar"/>
              </w:rPr>
              <w:t>《审计学》课程一般在大三开设。学生是在深入学习《基础会计》、《中级财务会计》之后学习《审计学》课程的。</w:t>
            </w:r>
            <w:proofErr w:type="gramStart"/>
            <w:r w:rsidR="005766AC" w:rsidRPr="005766AC">
              <w:rPr>
                <w:rFonts w:ascii="宋体" w:eastAsia="宋体" w:hAnsi="宋体" w:hint="eastAsia"/>
                <w:color w:val="000000"/>
                <w:kern w:val="0"/>
                <w:sz w:val="24"/>
                <w:szCs w:val="24"/>
                <w:lang w:bidi="ar"/>
              </w:rPr>
              <w:t>审计学</w:t>
            </w:r>
            <w:proofErr w:type="gramEnd"/>
            <w:r w:rsidR="005766AC" w:rsidRPr="005766AC">
              <w:rPr>
                <w:rFonts w:ascii="宋体" w:eastAsia="宋体" w:hAnsi="宋体" w:hint="eastAsia"/>
                <w:color w:val="000000"/>
                <w:kern w:val="0"/>
                <w:sz w:val="24"/>
                <w:szCs w:val="24"/>
                <w:lang w:bidi="ar"/>
              </w:rPr>
              <w:t>课程的授课对象是会计学、</w:t>
            </w:r>
            <w:proofErr w:type="gramStart"/>
            <w:r w:rsidR="005766AC" w:rsidRPr="005766AC">
              <w:rPr>
                <w:rFonts w:ascii="宋体" w:eastAsia="宋体" w:hAnsi="宋体" w:hint="eastAsia"/>
                <w:color w:val="000000"/>
                <w:kern w:val="0"/>
                <w:sz w:val="24"/>
                <w:szCs w:val="24"/>
                <w:lang w:bidi="ar"/>
              </w:rPr>
              <w:t>审计学</w:t>
            </w:r>
            <w:proofErr w:type="gramEnd"/>
            <w:r w:rsidR="005766AC" w:rsidRPr="005766AC">
              <w:rPr>
                <w:rFonts w:ascii="宋体" w:eastAsia="宋体" w:hAnsi="宋体" w:hint="eastAsia"/>
                <w:color w:val="000000"/>
                <w:kern w:val="0"/>
                <w:sz w:val="24"/>
                <w:szCs w:val="24"/>
                <w:lang w:bidi="ar"/>
              </w:rPr>
              <w:t>和财务管理专业本科二、三年级的学生，这些学生虽然具备一定的知识基础，勤于思考和探索，但正处于迷茫期，对未来的职业规划充满困惑，其学习特点主要体现为“一高一低”：“一高”是指学生对社会时事的关注度普遍高，“一低”是指学生对</w:t>
            </w:r>
            <w:proofErr w:type="gramStart"/>
            <w:r w:rsidR="005766AC" w:rsidRPr="005766AC">
              <w:rPr>
                <w:rFonts w:ascii="宋体" w:eastAsia="宋体" w:hAnsi="宋体" w:hint="eastAsia"/>
                <w:color w:val="000000"/>
                <w:kern w:val="0"/>
                <w:sz w:val="24"/>
                <w:szCs w:val="24"/>
                <w:lang w:bidi="ar"/>
              </w:rPr>
              <w:t>审计学</w:t>
            </w:r>
            <w:proofErr w:type="gramEnd"/>
            <w:r w:rsidR="005766AC" w:rsidRPr="005766AC">
              <w:rPr>
                <w:rFonts w:ascii="宋体" w:eastAsia="宋体" w:hAnsi="宋体" w:hint="eastAsia"/>
                <w:color w:val="000000"/>
                <w:kern w:val="0"/>
                <w:sz w:val="24"/>
                <w:szCs w:val="24"/>
                <w:lang w:bidi="ar"/>
              </w:rPr>
              <w:t>课程中纯理论的学习兴趣低。</w:t>
            </w:r>
          </w:p>
          <w:p w14:paraId="1F922678" w14:textId="0A081BC6" w:rsidR="00674F21" w:rsidRPr="00301BCA" w:rsidRDefault="003A4811" w:rsidP="00301BCA">
            <w:pPr>
              <w:pStyle w:val="a0"/>
              <w:spacing w:beforeLines="50" w:before="156" w:afterLines="50" w:after="156" w:line="400" w:lineRule="exact"/>
              <w:ind w:firstLineChars="0" w:firstLine="0"/>
              <w:rPr>
                <w:rFonts w:ascii="宋体" w:eastAsia="宋体" w:hAnsi="宋体"/>
                <w:b/>
                <w:bCs/>
                <w:sz w:val="24"/>
                <w:szCs w:val="24"/>
                <w:lang w:bidi="ar"/>
              </w:rPr>
            </w:pPr>
            <w:r w:rsidRPr="003A4811">
              <w:rPr>
                <w:rFonts w:ascii="宋体" w:eastAsia="宋体" w:hAnsi="宋体" w:hint="eastAsia"/>
                <w:b/>
                <w:bCs/>
                <w:sz w:val="24"/>
                <w:szCs w:val="24"/>
                <w:lang w:bidi="ar"/>
              </w:rPr>
              <w:t>案例教学实施的有效路径、方法</w:t>
            </w:r>
            <w:r>
              <w:rPr>
                <w:rFonts w:ascii="宋体" w:eastAsia="宋体" w:hAnsi="宋体" w:hint="eastAsia"/>
                <w:b/>
                <w:bCs/>
                <w:sz w:val="24"/>
                <w:szCs w:val="24"/>
                <w:lang w:bidi="ar"/>
              </w:rPr>
              <w:t>：</w:t>
            </w:r>
          </w:p>
          <w:p w14:paraId="64CCB7BE" w14:textId="7EED81CA" w:rsidR="00392BBF" w:rsidRPr="00152A08" w:rsidRDefault="003A4811" w:rsidP="00152A08">
            <w:pPr>
              <w:pStyle w:val="a9"/>
              <w:numPr>
                <w:ilvl w:val="0"/>
                <w:numId w:val="7"/>
              </w:numPr>
              <w:spacing w:line="400" w:lineRule="exact"/>
              <w:ind w:left="0" w:firstLineChars="0" w:firstLine="0"/>
              <w:rPr>
                <w:rFonts w:ascii="宋体" w:eastAsia="宋体" w:hAnsi="宋体"/>
                <w:b/>
                <w:bCs/>
                <w:color w:val="000000"/>
                <w:kern w:val="0"/>
                <w:sz w:val="24"/>
                <w:szCs w:val="24"/>
                <w:lang w:bidi="ar"/>
              </w:rPr>
            </w:pPr>
            <w:r w:rsidRPr="00152A08">
              <w:rPr>
                <w:rFonts w:ascii="宋体" w:eastAsia="宋体" w:hAnsi="宋体"/>
                <w:b/>
                <w:bCs/>
                <w:color w:val="000000"/>
                <w:kern w:val="0"/>
                <w:sz w:val="24"/>
                <w:szCs w:val="24"/>
                <w:lang w:bidi="ar"/>
              </w:rPr>
              <w:t>明确教学目标，建立案例反馈系统。</w:t>
            </w:r>
            <w:proofErr w:type="gramStart"/>
            <w:r w:rsidR="00301BCA" w:rsidRPr="00152A08">
              <w:rPr>
                <w:rFonts w:ascii="宋体" w:eastAsia="宋体" w:hAnsi="宋体" w:cs="Times New Roman" w:hint="eastAsia"/>
                <w:sz w:val="24"/>
                <w:szCs w:val="24"/>
                <w:lang w:bidi="ar"/>
              </w:rPr>
              <w:t>审计学</w:t>
            </w:r>
            <w:proofErr w:type="gramEnd"/>
            <w:r w:rsidR="00301BCA" w:rsidRPr="00152A08">
              <w:rPr>
                <w:rFonts w:ascii="宋体" w:eastAsia="宋体" w:hAnsi="宋体" w:cs="Times New Roman" w:hint="eastAsia"/>
                <w:sz w:val="24"/>
                <w:szCs w:val="24"/>
                <w:lang w:bidi="ar"/>
              </w:rPr>
              <w:t>案例教学要从确定培养目标和课程目标出发，确定每一次案例教学的目标和任务，然后收集、整理、加工案例资料，形成教学案例，再实施具体案例教学，最终通过学习者的案例分析、知识反馈，印证理论知识的完备性，完成（或达到）培养目标和课程目标，从培养目标和课程目标出发，根据课程目标将课程知识点进行分解，然后根据各个知识点收集、编写恰当的案例。所以，</w:t>
            </w:r>
            <w:r w:rsidRPr="00152A08">
              <w:rPr>
                <w:rFonts w:ascii="宋体" w:eastAsia="宋体" w:hAnsi="宋体" w:cs="Times New Roman"/>
                <w:color w:val="000000"/>
                <w:kern w:val="0"/>
                <w:sz w:val="24"/>
                <w:szCs w:val="24"/>
                <w:lang w:bidi="ar"/>
              </w:rPr>
              <w:t>确保案例教学质量</w:t>
            </w:r>
            <w:r w:rsidRPr="00152A08">
              <w:rPr>
                <w:rFonts w:ascii="宋体" w:eastAsia="宋体" w:hAnsi="宋体" w:cs="Times New Roman" w:hint="eastAsia"/>
                <w:color w:val="000000"/>
                <w:kern w:val="0"/>
                <w:sz w:val="24"/>
                <w:szCs w:val="24"/>
                <w:lang w:bidi="ar"/>
              </w:rPr>
              <w:t>的最好方法，就是在实施案例教学之前，让所有参与的学生和教师了解整个案例教学的过程和教学目标，建立一个有效的师生沟通机制。高校教师可以调查表的方式，在案例实施后进行调查，了解学生对于案例教学方式的反应和想法，这些反馈信息将会对高校审计案例教学有很大的帮助。</w:t>
            </w:r>
          </w:p>
          <w:p w14:paraId="4EC656E1" w14:textId="5A4C28C3" w:rsidR="003A4811" w:rsidRPr="00152A08" w:rsidRDefault="003A4811" w:rsidP="00152A08">
            <w:pPr>
              <w:pStyle w:val="a9"/>
              <w:numPr>
                <w:ilvl w:val="0"/>
                <w:numId w:val="7"/>
              </w:numPr>
              <w:spacing w:line="400" w:lineRule="exact"/>
              <w:ind w:left="0" w:firstLineChars="0" w:firstLine="0"/>
              <w:rPr>
                <w:rFonts w:ascii="宋体" w:eastAsia="宋体" w:hAnsi="宋体"/>
                <w:b/>
                <w:bCs/>
                <w:color w:val="000000"/>
                <w:kern w:val="0"/>
                <w:sz w:val="24"/>
                <w:szCs w:val="24"/>
                <w:lang w:bidi="ar"/>
              </w:rPr>
            </w:pPr>
            <w:r w:rsidRPr="00152A08">
              <w:rPr>
                <w:rFonts w:ascii="宋体" w:eastAsia="宋体" w:hAnsi="宋体"/>
                <w:b/>
                <w:bCs/>
                <w:color w:val="000000"/>
                <w:kern w:val="0"/>
                <w:sz w:val="24"/>
                <w:szCs w:val="24"/>
                <w:lang w:bidi="ar"/>
              </w:rPr>
              <w:t>提高审计教师的专业素质。</w:t>
            </w:r>
            <w:r w:rsidRPr="00152A08">
              <w:rPr>
                <w:rFonts w:ascii="宋体" w:eastAsia="宋体" w:hAnsi="宋体" w:cs="Times New Roman"/>
                <w:color w:val="000000"/>
                <w:kern w:val="0"/>
                <w:sz w:val="24"/>
                <w:szCs w:val="24"/>
                <w:lang w:bidi="ar"/>
              </w:rPr>
              <w:t>教师是组织案例教学法的</w:t>
            </w:r>
            <w:r w:rsidRPr="00152A08">
              <w:rPr>
                <w:rFonts w:ascii="宋体" w:eastAsia="宋体" w:hAnsi="宋体" w:cs="Times New Roman" w:hint="eastAsia"/>
                <w:color w:val="000000"/>
                <w:kern w:val="0"/>
                <w:sz w:val="24"/>
                <w:szCs w:val="24"/>
                <w:lang w:bidi="ar"/>
              </w:rPr>
              <w:t>关键因素。学校应有目的、有计划地制定相关制度，鼓励有能力的教师在审计案例编写及教学方面有所作为，积极开展与会计师事务所、企业等加强合作，资源共享，优势互补，丰富高校教师的实践经验，充实案例教学内容。</w:t>
            </w:r>
            <w:r w:rsidR="005416E6" w:rsidRPr="00152A08">
              <w:rPr>
                <w:rFonts w:ascii="宋体" w:eastAsia="宋体" w:hAnsi="宋体" w:cs="Times New Roman"/>
                <w:sz w:val="24"/>
                <w:szCs w:val="24"/>
                <w:lang w:bidi="ar"/>
              </w:rPr>
              <w:t>老师积极参与实践，不断提高实</w:t>
            </w:r>
            <w:r w:rsidR="005416E6" w:rsidRPr="00152A08">
              <w:rPr>
                <w:rFonts w:ascii="宋体" w:eastAsia="宋体" w:hAnsi="宋体" w:cs="Times New Roman" w:hint="eastAsia"/>
                <w:sz w:val="24"/>
                <w:szCs w:val="24"/>
                <w:lang w:bidi="ar"/>
              </w:rPr>
              <w:t>施案例教学的水平和能力。审计案例指导教师不仅应具有丰富的理论知识，还必须了解和掌握会计、管理、税收、审计等各方面实际资料和较丰富的实践经验，了解国家有关方针、政策，具备较强的发现和分析</w:t>
            </w:r>
            <w:r w:rsidR="005416E6" w:rsidRPr="00152A08">
              <w:rPr>
                <w:rFonts w:ascii="宋体" w:eastAsia="宋体" w:hAnsi="宋体" w:cs="Times New Roman" w:hint="eastAsia"/>
                <w:sz w:val="24"/>
                <w:szCs w:val="24"/>
                <w:lang w:bidi="ar"/>
              </w:rPr>
              <w:lastRenderedPageBreak/>
              <w:t>实际问题的能力。</w:t>
            </w:r>
          </w:p>
          <w:p w14:paraId="5A3B640B" w14:textId="41F8861C" w:rsidR="00005FD6" w:rsidRPr="00152A08" w:rsidRDefault="00005FD6" w:rsidP="00152A08">
            <w:pPr>
              <w:pStyle w:val="a9"/>
              <w:numPr>
                <w:ilvl w:val="0"/>
                <w:numId w:val="7"/>
              </w:numPr>
              <w:spacing w:line="400" w:lineRule="exact"/>
              <w:ind w:left="0" w:firstLineChars="0" w:firstLine="0"/>
              <w:rPr>
                <w:rFonts w:ascii="宋体" w:eastAsia="宋体" w:hAnsi="宋体"/>
                <w:b/>
                <w:bCs/>
                <w:color w:val="000000"/>
                <w:kern w:val="0"/>
                <w:sz w:val="24"/>
                <w:szCs w:val="24"/>
                <w:lang w:bidi="ar"/>
              </w:rPr>
            </w:pPr>
            <w:r w:rsidRPr="00152A08">
              <w:rPr>
                <w:rFonts w:ascii="宋体" w:eastAsia="宋体" w:hAnsi="宋体"/>
                <w:b/>
                <w:bCs/>
                <w:color w:val="000000"/>
                <w:kern w:val="0"/>
                <w:sz w:val="24"/>
                <w:szCs w:val="24"/>
                <w:lang w:bidi="ar"/>
              </w:rPr>
              <w:t>建立审计教学案例库。</w:t>
            </w:r>
            <w:r w:rsidRPr="00152A08">
              <w:rPr>
                <w:rFonts w:ascii="宋体" w:eastAsia="宋体" w:hAnsi="宋体" w:cs="Times New Roman"/>
                <w:color w:val="000000"/>
                <w:kern w:val="0"/>
                <w:sz w:val="24"/>
                <w:szCs w:val="24"/>
                <w:lang w:bidi="ar"/>
              </w:rPr>
              <w:t>实施审计</w:t>
            </w:r>
            <w:r w:rsidRPr="00152A08">
              <w:rPr>
                <w:rFonts w:ascii="宋体" w:eastAsia="宋体" w:hAnsi="宋体" w:cs="Times New Roman" w:hint="eastAsia"/>
                <w:color w:val="000000"/>
                <w:kern w:val="0"/>
                <w:sz w:val="24"/>
                <w:szCs w:val="24"/>
                <w:lang w:bidi="ar"/>
              </w:rPr>
              <w:t>案例教学，要运用大量的教学案例，教师要十分重视收集和整理教学案例，建立教学案例库。其取得途径是：</w:t>
            </w:r>
            <w:r w:rsidRPr="00152A08">
              <w:rPr>
                <w:rFonts w:ascii="宋体" w:eastAsia="宋体" w:hAnsi="宋体" w:cs="Times New Roman"/>
                <w:color w:val="000000"/>
                <w:kern w:val="0"/>
                <w:sz w:val="24"/>
                <w:szCs w:val="24"/>
                <w:lang w:bidi="ar"/>
              </w:rPr>
              <w:t>教师可通过参加社</w:t>
            </w:r>
            <w:r w:rsidRPr="00152A08">
              <w:rPr>
                <w:rFonts w:ascii="宋体" w:eastAsia="宋体" w:hAnsi="宋体" w:cs="Times New Roman" w:hint="eastAsia"/>
                <w:color w:val="000000"/>
                <w:kern w:val="0"/>
                <w:sz w:val="24"/>
                <w:szCs w:val="24"/>
                <w:lang w:bidi="ar"/>
              </w:rPr>
              <w:t>会实践活动，深入企业收集实际工作中的案例；</w:t>
            </w:r>
            <w:r w:rsidRPr="00152A08">
              <w:rPr>
                <w:rFonts w:ascii="宋体" w:eastAsia="宋体" w:hAnsi="宋体" w:cs="Times New Roman"/>
                <w:color w:val="000000"/>
                <w:kern w:val="0"/>
                <w:sz w:val="24"/>
                <w:szCs w:val="24"/>
                <w:lang w:bidi="ar"/>
              </w:rPr>
              <w:t>教师依据教学内容，参考有关资料，结</w:t>
            </w:r>
            <w:r w:rsidRPr="00152A08">
              <w:rPr>
                <w:rFonts w:ascii="宋体" w:eastAsia="宋体" w:hAnsi="宋体" w:cs="Times New Roman" w:hint="eastAsia"/>
                <w:color w:val="000000"/>
                <w:kern w:val="0"/>
                <w:sz w:val="24"/>
                <w:szCs w:val="24"/>
                <w:lang w:bidi="ar"/>
              </w:rPr>
              <w:t>合社会经济实际情况，设计案例；</w:t>
            </w:r>
            <w:r w:rsidRPr="00152A08">
              <w:rPr>
                <w:rFonts w:ascii="宋体" w:eastAsia="宋体" w:hAnsi="宋体" w:cs="Times New Roman"/>
                <w:color w:val="000000"/>
                <w:kern w:val="0"/>
                <w:sz w:val="24"/>
                <w:szCs w:val="24"/>
                <w:lang w:bidi="ar"/>
              </w:rPr>
              <w:t>从有关</w:t>
            </w:r>
            <w:r w:rsidRPr="00152A08">
              <w:rPr>
                <w:rFonts w:ascii="宋体" w:eastAsia="宋体" w:hAnsi="宋体" w:cs="Times New Roman" w:hint="eastAsia"/>
                <w:color w:val="000000"/>
                <w:kern w:val="0"/>
                <w:sz w:val="24"/>
                <w:szCs w:val="24"/>
                <w:lang w:bidi="ar"/>
              </w:rPr>
              <w:t>参考资料中收集案例；</w:t>
            </w:r>
            <w:r w:rsidRPr="00152A08">
              <w:rPr>
                <w:rFonts w:ascii="宋体" w:eastAsia="宋体" w:hAnsi="宋体" w:cs="Times New Roman"/>
                <w:color w:val="000000"/>
                <w:kern w:val="0"/>
                <w:sz w:val="24"/>
                <w:szCs w:val="24"/>
                <w:lang w:bidi="ar"/>
              </w:rPr>
              <w:t>学校与会计师事务</w:t>
            </w:r>
            <w:r w:rsidRPr="00152A08">
              <w:rPr>
                <w:rFonts w:ascii="宋体" w:eastAsia="宋体" w:hAnsi="宋体" w:cs="Times New Roman" w:hint="eastAsia"/>
                <w:color w:val="000000"/>
                <w:kern w:val="0"/>
                <w:sz w:val="24"/>
                <w:szCs w:val="24"/>
                <w:lang w:bidi="ar"/>
              </w:rPr>
              <w:t>所、审计师事务所合作，由会计师事务所和审计师事务所提供案例</w:t>
            </w:r>
            <w:r w:rsidRPr="00152A08">
              <w:rPr>
                <w:rFonts w:ascii="宋体" w:eastAsia="宋体" w:hAnsi="宋体" w:cs="Times New Roman" w:hint="eastAsia"/>
                <w:sz w:val="24"/>
                <w:szCs w:val="24"/>
                <w:lang w:bidi="ar"/>
              </w:rPr>
              <w:t>。</w:t>
            </w:r>
          </w:p>
          <w:p w14:paraId="4484D5A1" w14:textId="3E87282D" w:rsidR="003A4811" w:rsidRPr="00152A08" w:rsidRDefault="00005FD6" w:rsidP="00152A08">
            <w:pPr>
              <w:pStyle w:val="a0"/>
              <w:numPr>
                <w:ilvl w:val="0"/>
                <w:numId w:val="7"/>
              </w:numPr>
              <w:spacing w:line="400" w:lineRule="exact"/>
              <w:ind w:left="0" w:firstLineChars="0" w:firstLine="0"/>
              <w:rPr>
                <w:rFonts w:ascii="宋体" w:eastAsia="宋体" w:hAnsi="宋体"/>
                <w:b/>
                <w:bCs/>
                <w:sz w:val="24"/>
                <w:szCs w:val="24"/>
                <w:lang w:bidi="ar"/>
              </w:rPr>
            </w:pPr>
            <w:r w:rsidRPr="00005FD6">
              <w:rPr>
                <w:rFonts w:ascii="宋体" w:eastAsia="宋体" w:hAnsi="宋体"/>
                <w:b/>
                <w:bCs/>
                <w:sz w:val="24"/>
                <w:szCs w:val="24"/>
                <w:lang w:bidi="ar"/>
              </w:rPr>
              <w:t>审计案例教学中要注重案例与</w:t>
            </w:r>
            <w:r w:rsidRPr="00005FD6">
              <w:rPr>
                <w:rFonts w:ascii="宋体" w:eastAsia="宋体" w:hAnsi="宋体" w:hint="eastAsia"/>
                <w:b/>
                <w:bCs/>
                <w:sz w:val="24"/>
                <w:szCs w:val="24"/>
                <w:lang w:bidi="ar"/>
              </w:rPr>
              <w:t>所涉及知识的前后衔接性。</w:t>
            </w:r>
            <w:r w:rsidRPr="00152A08">
              <w:rPr>
                <w:rFonts w:ascii="宋体" w:eastAsia="宋体" w:hAnsi="宋体" w:cs="Times New Roman" w:hint="eastAsia"/>
                <w:color w:val="auto"/>
                <w:kern w:val="2"/>
                <w:sz w:val="24"/>
                <w:szCs w:val="24"/>
                <w:lang w:bidi="ar"/>
              </w:rPr>
              <w:t>组织案例时应特别注意案例与所涉及知识的前后衔接性，尽量不涉及未学的知识点，对涉及到的已学习的重要知识点，应注意设计相关问题，进行复习与巩固，突出理论的关联性。</w:t>
            </w:r>
          </w:p>
          <w:p w14:paraId="1A30FED4" w14:textId="719FBB01" w:rsidR="00005FD6" w:rsidRPr="00152A08" w:rsidRDefault="00005FD6" w:rsidP="00152A08">
            <w:pPr>
              <w:pStyle w:val="a9"/>
              <w:numPr>
                <w:ilvl w:val="0"/>
                <w:numId w:val="7"/>
              </w:numPr>
              <w:spacing w:line="400" w:lineRule="exact"/>
              <w:ind w:left="0" w:firstLineChars="0" w:firstLine="0"/>
              <w:rPr>
                <w:rFonts w:ascii="宋体" w:eastAsia="宋体" w:hAnsi="宋体"/>
                <w:b/>
                <w:bCs/>
                <w:color w:val="000000"/>
                <w:kern w:val="0"/>
                <w:sz w:val="24"/>
                <w:szCs w:val="24"/>
                <w:lang w:bidi="ar"/>
              </w:rPr>
            </w:pPr>
            <w:r w:rsidRPr="00152A08">
              <w:rPr>
                <w:rFonts w:ascii="宋体" w:eastAsia="宋体" w:hAnsi="宋体"/>
                <w:b/>
                <w:bCs/>
                <w:color w:val="000000"/>
                <w:kern w:val="0"/>
                <w:sz w:val="24"/>
                <w:szCs w:val="24"/>
                <w:lang w:bidi="ar"/>
              </w:rPr>
              <w:t>对学生建立案例学习考评制度。</w:t>
            </w:r>
            <w:r w:rsidRPr="00152A08">
              <w:rPr>
                <w:rFonts w:ascii="宋体" w:eastAsia="宋体" w:hAnsi="宋体" w:cs="Times New Roman" w:hint="eastAsia"/>
                <w:sz w:val="24"/>
                <w:szCs w:val="24"/>
                <w:lang w:bidi="ar"/>
              </w:rPr>
              <w:t>要求审计案例教学在教师总结审计案例分析评价报告的基础上，结合学生在案例教学过程中的具体表现，特别是在案例讨论中的表现，客观地对学生在审计案例教学中的学习成绩进行考核，便于比较客观地检验学生独立思考、独立分析的能力，促使学生努力学习，积极进取。</w:t>
            </w:r>
          </w:p>
          <w:p w14:paraId="53F004C9" w14:textId="09E31388" w:rsidR="00B777A5" w:rsidRPr="00152A08" w:rsidRDefault="00674F21" w:rsidP="00152A08">
            <w:pPr>
              <w:spacing w:line="400" w:lineRule="exact"/>
              <w:rPr>
                <w:rFonts w:ascii="宋体" w:eastAsia="宋体" w:hAnsi="宋体"/>
                <w:b/>
                <w:bCs/>
                <w:color w:val="000000"/>
                <w:kern w:val="0"/>
                <w:sz w:val="24"/>
                <w:szCs w:val="24"/>
                <w:lang w:bidi="ar"/>
              </w:rPr>
            </w:pPr>
            <w:r>
              <w:rPr>
                <w:rFonts w:ascii="宋体" w:eastAsia="宋体" w:hAnsi="宋体" w:hint="eastAsia"/>
                <w:b/>
                <w:bCs/>
                <w:color w:val="000000"/>
                <w:kern w:val="0"/>
                <w:sz w:val="24"/>
                <w:szCs w:val="24"/>
                <w:lang w:bidi="ar"/>
              </w:rPr>
              <w:t>6</w:t>
            </w:r>
            <w:r>
              <w:rPr>
                <w:rFonts w:ascii="宋体" w:eastAsia="宋体" w:hAnsi="宋体"/>
                <w:b/>
                <w:bCs/>
                <w:color w:val="000000"/>
                <w:kern w:val="0"/>
                <w:sz w:val="24"/>
                <w:szCs w:val="24"/>
                <w:lang w:bidi="ar"/>
              </w:rPr>
              <w:t>.</w:t>
            </w:r>
            <w:r w:rsidRPr="00674F21">
              <w:rPr>
                <w:rFonts w:ascii="宋体" w:eastAsia="宋体" w:hAnsi="宋体"/>
                <w:b/>
                <w:bCs/>
                <w:color w:val="000000"/>
                <w:kern w:val="0"/>
                <w:sz w:val="24"/>
                <w:szCs w:val="24"/>
                <w:lang w:bidi="ar"/>
              </w:rPr>
              <w:t>采用现代化教学手段，提高案例</w:t>
            </w:r>
            <w:r w:rsidRPr="00674F21">
              <w:rPr>
                <w:rFonts w:ascii="宋体" w:eastAsia="宋体" w:hAnsi="宋体" w:hint="eastAsia"/>
                <w:b/>
                <w:bCs/>
                <w:color w:val="000000"/>
                <w:kern w:val="0"/>
                <w:sz w:val="24"/>
                <w:szCs w:val="24"/>
                <w:lang w:bidi="ar"/>
              </w:rPr>
              <w:t>教学效果。</w:t>
            </w:r>
            <w:r w:rsidRPr="00674F21">
              <w:rPr>
                <w:rFonts w:ascii="宋体" w:eastAsia="宋体" w:hAnsi="宋体"/>
                <w:color w:val="000000"/>
                <w:kern w:val="0"/>
                <w:sz w:val="24"/>
                <w:szCs w:val="24"/>
                <w:lang w:bidi="ar"/>
              </w:rPr>
              <w:t>采用现代化教学手段，</w:t>
            </w:r>
            <w:r w:rsidRPr="00674F21">
              <w:rPr>
                <w:rFonts w:ascii="宋体" w:eastAsia="宋体" w:hAnsi="宋体" w:cs="Times New Roman" w:hint="eastAsia"/>
                <w:sz w:val="24"/>
                <w:szCs w:val="24"/>
                <w:lang w:bidi="ar"/>
              </w:rPr>
              <w:t>可以加强课堂教学的直观性，大大提高学生的感知能力</w:t>
            </w:r>
            <w:r>
              <w:rPr>
                <w:rFonts w:ascii="宋体" w:eastAsia="宋体" w:hAnsi="宋体" w:cs="Times New Roman" w:hint="eastAsia"/>
                <w:sz w:val="24"/>
                <w:szCs w:val="24"/>
                <w:lang w:bidi="ar"/>
              </w:rPr>
              <w:t>，</w:t>
            </w:r>
            <w:r w:rsidRPr="00674F21">
              <w:rPr>
                <w:rFonts w:ascii="宋体" w:eastAsia="宋体" w:hAnsi="宋体" w:cs="Times New Roman" w:hint="eastAsia"/>
                <w:sz w:val="24"/>
                <w:szCs w:val="24"/>
                <w:lang w:bidi="ar"/>
              </w:rPr>
              <w:t>加深</w:t>
            </w:r>
            <w:r>
              <w:rPr>
                <w:rFonts w:ascii="宋体" w:eastAsia="宋体" w:hAnsi="宋体" w:cs="Times New Roman" w:hint="eastAsia"/>
                <w:sz w:val="24"/>
                <w:szCs w:val="24"/>
                <w:lang w:bidi="ar"/>
              </w:rPr>
              <w:t>学生</w:t>
            </w:r>
            <w:r w:rsidRPr="00674F21">
              <w:rPr>
                <w:rFonts w:ascii="宋体" w:eastAsia="宋体" w:hAnsi="宋体" w:cs="Times New Roman" w:hint="eastAsia"/>
                <w:sz w:val="24"/>
                <w:szCs w:val="24"/>
                <w:lang w:bidi="ar"/>
              </w:rPr>
              <w:t>对所学理论知识的理解，把理论和实践联系起来；</w:t>
            </w:r>
            <w:r>
              <w:rPr>
                <w:rFonts w:ascii="宋体" w:eastAsia="宋体" w:hAnsi="宋体" w:cs="Times New Roman" w:hint="eastAsia"/>
                <w:sz w:val="24"/>
                <w:szCs w:val="24"/>
                <w:lang w:bidi="ar"/>
              </w:rPr>
              <w:t>还</w:t>
            </w:r>
            <w:r w:rsidRPr="00674F21">
              <w:rPr>
                <w:rFonts w:ascii="宋体" w:eastAsia="宋体" w:hAnsi="宋体" w:cs="Times New Roman" w:hint="eastAsia"/>
                <w:sz w:val="24"/>
                <w:szCs w:val="24"/>
                <w:lang w:bidi="ar"/>
              </w:rPr>
              <w:t>可以大大增加课堂教学的知识输出量，提高教学效率，为案例教学提供了时间，确保案例教学效果的实现。</w:t>
            </w:r>
          </w:p>
        </w:tc>
      </w:tr>
    </w:tbl>
    <w:p w14:paraId="6FEA3223" w14:textId="77777777" w:rsidR="00B777A5" w:rsidRDefault="002C5742" w:rsidP="001542F7">
      <w:pPr>
        <w:widowControl/>
        <w:spacing w:beforeLines="50" w:before="156" w:afterLines="50" w:after="156" w:line="360" w:lineRule="auto"/>
        <w:jc w:val="left"/>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4.学习评价</w:t>
      </w:r>
    </w:p>
    <w:tbl>
      <w:tblPr>
        <w:tblStyle w:val="a8"/>
        <w:tblW w:w="0" w:type="auto"/>
        <w:tblLook w:val="04A0" w:firstRow="1" w:lastRow="0" w:firstColumn="1" w:lastColumn="0" w:noHBand="0" w:noVBand="1"/>
      </w:tblPr>
      <w:tblGrid>
        <w:gridCol w:w="8296"/>
      </w:tblGrid>
      <w:tr w:rsidR="00B777A5" w14:paraId="5AC8DC00" w14:textId="77777777">
        <w:tc>
          <w:tcPr>
            <w:tcW w:w="8296" w:type="dxa"/>
          </w:tcPr>
          <w:p w14:paraId="31B4AA1F" w14:textId="7AEF4299" w:rsidR="00977444" w:rsidRPr="00977444" w:rsidRDefault="002C5742" w:rsidP="00977444">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(项目考核方案与标准）</w:t>
            </w:r>
          </w:p>
          <w:p w14:paraId="30B5F678" w14:textId="77777777" w:rsidR="00977444" w:rsidRPr="00977444" w:rsidRDefault="00977444" w:rsidP="00977444">
            <w:pPr>
              <w:spacing w:line="400" w:lineRule="exact"/>
              <w:ind w:firstLineChars="200" w:firstLine="482"/>
              <w:rPr>
                <w:rFonts w:ascii="宋体" w:eastAsia="宋体" w:hAnsi="宋体"/>
                <w:sz w:val="24"/>
                <w:szCs w:val="24"/>
                <w:lang w:bidi="ar"/>
              </w:rPr>
            </w:pPr>
            <w:r w:rsidRPr="00977444">
              <w:rPr>
                <w:rFonts w:ascii="宋体" w:eastAsia="宋体" w:hAnsi="宋体" w:hint="eastAsia"/>
                <w:b/>
                <w:bCs/>
                <w:sz w:val="24"/>
                <w:szCs w:val="24"/>
                <w:lang w:bidi="ar"/>
              </w:rPr>
              <w:t>在案例学习成绩评定中，要在整个学习过程中都贯穿对学习态度、学习习惯和各种学习能力的评价考核。</w:t>
            </w:r>
            <w:r w:rsidRPr="00977444">
              <w:rPr>
                <w:rFonts w:ascii="宋体" w:eastAsia="宋体" w:hAnsi="宋体" w:hint="eastAsia"/>
                <w:sz w:val="24"/>
                <w:szCs w:val="24"/>
                <w:lang w:bidi="ar"/>
              </w:rPr>
              <w:t>案例学习考核评价体系应形成</w:t>
            </w:r>
            <w:r w:rsidRPr="00977444">
              <w:rPr>
                <w:rFonts w:ascii="宋体" w:eastAsia="宋体" w:hAnsi="宋体" w:hint="eastAsia"/>
                <w:b/>
                <w:bCs/>
                <w:sz w:val="24"/>
                <w:szCs w:val="24"/>
                <w:lang w:bidi="ar"/>
              </w:rPr>
              <w:t>过程性、多维度的</w:t>
            </w:r>
            <w:r w:rsidRPr="00977444">
              <w:rPr>
                <w:rFonts w:ascii="宋体" w:eastAsia="宋体" w:hAnsi="宋体" w:hint="eastAsia"/>
                <w:sz w:val="24"/>
                <w:szCs w:val="24"/>
                <w:lang w:bidi="ar"/>
              </w:rPr>
              <w:t>考核评价体系，</w:t>
            </w:r>
            <w:r w:rsidRPr="00977444">
              <w:rPr>
                <w:rFonts w:ascii="宋体" w:eastAsia="宋体" w:hAnsi="宋体" w:hint="eastAsia"/>
                <w:b/>
                <w:bCs/>
                <w:sz w:val="24"/>
                <w:szCs w:val="24"/>
                <w:lang w:bidi="ar"/>
              </w:rPr>
              <w:t>通过多方式评估</w:t>
            </w:r>
            <w:r w:rsidRPr="00977444">
              <w:rPr>
                <w:rFonts w:ascii="宋体" w:eastAsia="宋体" w:hAnsi="宋体" w:hint="eastAsia"/>
                <w:sz w:val="24"/>
                <w:szCs w:val="24"/>
                <w:lang w:bidi="ar"/>
              </w:rPr>
              <w:t>（线上学习情况、案例分析总结报告、作业、笔试）、</w:t>
            </w:r>
            <w:r w:rsidRPr="00977444">
              <w:rPr>
                <w:rFonts w:ascii="宋体" w:eastAsia="宋体" w:hAnsi="宋体" w:hint="eastAsia"/>
                <w:b/>
                <w:bCs/>
                <w:sz w:val="24"/>
                <w:szCs w:val="24"/>
                <w:lang w:bidi="ar"/>
              </w:rPr>
              <w:t>多主体评估（师生评价、生生互评）、多维度评估</w:t>
            </w:r>
            <w:r w:rsidRPr="00977444">
              <w:rPr>
                <w:rFonts w:ascii="宋体" w:eastAsia="宋体" w:hAnsi="宋体" w:hint="eastAsia"/>
                <w:sz w:val="24"/>
                <w:szCs w:val="24"/>
                <w:lang w:bidi="ar"/>
              </w:rPr>
              <w:t>（形成性评价、终结性评价）进行考核，综合评价学生的学习效果。</w:t>
            </w:r>
          </w:p>
          <w:p w14:paraId="4FBD2CB0" w14:textId="77777777" w:rsidR="00977444" w:rsidRPr="00977444" w:rsidRDefault="00977444" w:rsidP="00977444">
            <w:pPr>
              <w:spacing w:line="400" w:lineRule="exact"/>
              <w:ind w:firstLineChars="200" w:firstLine="480"/>
              <w:rPr>
                <w:rFonts w:ascii="宋体" w:eastAsia="宋体" w:hAnsi="宋体"/>
                <w:sz w:val="24"/>
                <w:szCs w:val="24"/>
                <w:lang w:bidi="ar"/>
              </w:rPr>
            </w:pPr>
            <w:r w:rsidRPr="00977444">
              <w:rPr>
                <w:rFonts w:ascii="宋体" w:eastAsia="宋体" w:hAnsi="宋体" w:hint="eastAsia"/>
                <w:sz w:val="24"/>
                <w:szCs w:val="24"/>
                <w:lang w:bidi="ar"/>
              </w:rPr>
              <w:t>一般来说，考核指标应该包含以下几个方面：</w:t>
            </w:r>
            <w:r w:rsidRPr="00977444">
              <w:rPr>
                <w:rFonts w:ascii="宋体" w:eastAsia="宋体" w:hAnsi="宋体" w:hint="eastAsia"/>
                <w:b/>
                <w:bCs/>
                <w:sz w:val="24"/>
                <w:szCs w:val="24"/>
                <w:lang w:bidi="ar"/>
              </w:rPr>
              <w:t>第一，线上学习考核指标</w:t>
            </w:r>
            <w:r w:rsidRPr="00977444">
              <w:rPr>
                <w:rFonts w:ascii="宋体" w:eastAsia="宋体" w:hAnsi="宋体" w:hint="eastAsia"/>
                <w:sz w:val="24"/>
                <w:szCs w:val="24"/>
                <w:lang w:bidi="ar"/>
              </w:rPr>
              <w:t>，主要考核学生的学习态度和学习习惯，如根据学生线上学习视频的观看时长、观看次数和完成进度等数据评价学生学习的计划性和完成度，以及线上测试题目的答题情况；</w:t>
            </w:r>
            <w:r w:rsidRPr="00977444">
              <w:rPr>
                <w:rFonts w:ascii="宋体" w:eastAsia="宋体" w:hAnsi="宋体" w:hint="eastAsia"/>
                <w:b/>
                <w:bCs/>
                <w:sz w:val="24"/>
                <w:szCs w:val="24"/>
                <w:lang w:bidi="ar"/>
              </w:rPr>
              <w:t>第二，线下课堂表现情况指标，</w:t>
            </w:r>
            <w:r w:rsidRPr="00977444">
              <w:rPr>
                <w:rFonts w:ascii="宋体" w:eastAsia="宋体" w:hAnsi="宋体" w:hint="eastAsia"/>
                <w:sz w:val="24"/>
                <w:szCs w:val="24"/>
                <w:lang w:bidi="ar"/>
              </w:rPr>
              <w:t>根据学生对各案例问题的讨论或辩论深度，</w:t>
            </w:r>
            <w:r w:rsidRPr="00977444">
              <w:rPr>
                <w:rFonts w:ascii="宋体" w:eastAsia="宋体" w:hAnsi="宋体" w:hint="eastAsia"/>
                <w:lang w:bidi="ar"/>
              </w:rPr>
              <w:t>和</w:t>
            </w:r>
            <w:r w:rsidRPr="00977444">
              <w:rPr>
                <w:rFonts w:ascii="宋体" w:eastAsia="宋体" w:hAnsi="宋体" w:hint="eastAsia"/>
                <w:sz w:val="24"/>
                <w:szCs w:val="24"/>
                <w:lang w:bidi="ar"/>
              </w:rPr>
              <w:t>提问及回答情况以及随堂练习的答题情况，考核评价学生的独立思考能力以及分析解决实际问题和团队协作的能力；</w:t>
            </w:r>
            <w:r w:rsidRPr="00977444">
              <w:rPr>
                <w:rFonts w:ascii="宋体" w:eastAsia="宋体" w:hAnsi="宋体" w:hint="eastAsia"/>
                <w:b/>
                <w:bCs/>
                <w:sz w:val="24"/>
                <w:szCs w:val="24"/>
                <w:lang w:bidi="ar"/>
              </w:rPr>
              <w:t>第三，</w:t>
            </w:r>
            <w:r w:rsidRPr="00977444">
              <w:rPr>
                <w:rFonts w:ascii="宋体" w:eastAsia="宋体" w:hAnsi="宋体" w:hint="eastAsia"/>
                <w:sz w:val="24"/>
                <w:szCs w:val="24"/>
                <w:lang w:bidi="ar"/>
              </w:rPr>
              <w:lastRenderedPageBreak/>
              <w:t>案例分析总结报告，考核评价学生对所学知识的概括和梳理能力，即考核评价学生的知识整合能力；</w:t>
            </w:r>
            <w:r w:rsidRPr="00977444">
              <w:rPr>
                <w:rFonts w:ascii="宋体" w:eastAsia="宋体" w:hAnsi="宋体" w:hint="eastAsia"/>
                <w:b/>
                <w:bCs/>
                <w:sz w:val="24"/>
                <w:szCs w:val="24"/>
                <w:lang w:bidi="ar"/>
              </w:rPr>
              <w:t>第四，期末考试</w:t>
            </w:r>
            <w:r w:rsidRPr="00977444">
              <w:rPr>
                <w:rFonts w:ascii="宋体" w:eastAsia="宋体" w:hAnsi="宋体" w:hint="eastAsia"/>
                <w:sz w:val="24"/>
                <w:szCs w:val="24"/>
                <w:lang w:bidi="ar"/>
              </w:rPr>
              <w:t>，通过考核题目的完成情况，考核评价学生运用知识解决复杂问题的能力。</w:t>
            </w:r>
          </w:p>
          <w:p w14:paraId="7920B052" w14:textId="25579A9B" w:rsidR="00B777A5" w:rsidRPr="00977444" w:rsidRDefault="00977444" w:rsidP="00977444">
            <w:pPr>
              <w:spacing w:line="400" w:lineRule="exact"/>
              <w:ind w:firstLineChars="200" w:firstLine="480"/>
              <w:rPr>
                <w:rFonts w:ascii="宋体" w:eastAsia="宋体" w:hAnsi="宋体"/>
                <w:sz w:val="24"/>
                <w:szCs w:val="24"/>
                <w:lang w:bidi="ar"/>
              </w:rPr>
            </w:pPr>
            <w:r w:rsidRPr="00977444">
              <w:rPr>
                <w:rFonts w:ascii="宋体" w:eastAsia="宋体" w:hAnsi="宋体"/>
                <w:sz w:val="24"/>
                <w:szCs w:val="24"/>
                <w:lang w:bidi="ar"/>
              </w:rPr>
              <w:t>网络教学平台提供了学生线上学习的实时</w:t>
            </w:r>
            <w:r w:rsidRPr="00977444">
              <w:rPr>
                <w:rFonts w:ascii="宋体" w:eastAsia="宋体" w:hAnsi="宋体" w:hint="eastAsia"/>
                <w:sz w:val="24"/>
                <w:szCs w:val="24"/>
                <w:lang w:bidi="ar"/>
              </w:rPr>
              <w:t>动态，学习内容完成情况、作业和测试等数据信息可以作为</w:t>
            </w:r>
            <w:proofErr w:type="gramStart"/>
            <w:r w:rsidRPr="00977444">
              <w:rPr>
                <w:rFonts w:ascii="宋体" w:eastAsia="宋体" w:hAnsi="宋体" w:hint="eastAsia"/>
                <w:sz w:val="24"/>
                <w:szCs w:val="24"/>
                <w:lang w:bidi="ar"/>
              </w:rPr>
              <w:t>评价线</w:t>
            </w:r>
            <w:proofErr w:type="gramEnd"/>
            <w:r w:rsidRPr="00977444">
              <w:rPr>
                <w:rFonts w:ascii="宋体" w:eastAsia="宋体" w:hAnsi="宋体" w:hint="eastAsia"/>
                <w:sz w:val="24"/>
                <w:szCs w:val="24"/>
                <w:lang w:bidi="ar"/>
              </w:rPr>
              <w:t>上学习情况的依据，而且可以据此对学生学习行为、习惯和效果进行分析，教师更有针对性地提供指导并解决学生学习中存在的问题。课堂讨论、提问及回答、随堂练习等课堂活动借助网络教学平台进行，依据实际表现和平台记录，按照评价量表由学生互评和教师评价。在课堂讨论过程中，记录下每位同学在材料准备过程中的分工，以及课上每一位同学的问答情况，作为最终的评分依据。评分环节则由学生和教师共同完成，即其他各组学生公开为回答小组打分，充分发挥学生的主动性。课堂讨论结束以后，学生需要提交案例总结报告，教师对总结报告进行打分。期末考试通过闭卷考试考核，教师对总结报告进行打分，教师对学生答题情况打分。“审计学”课程案例学习效果综合评价构成见表</w:t>
            </w:r>
            <w:r w:rsidRPr="00977444">
              <w:rPr>
                <w:rFonts w:ascii="宋体" w:eastAsia="宋体" w:hAnsi="宋体"/>
                <w:sz w:val="24"/>
                <w:szCs w:val="24"/>
                <w:lang w:bidi="ar"/>
              </w:rPr>
              <w:t xml:space="preserve"> 5。</w:t>
            </w:r>
            <w:r w:rsidRPr="00977444">
              <w:rPr>
                <w:rFonts w:ascii="宋体" w:eastAsia="宋体" w:hAnsi="宋体" w:hint="eastAsia"/>
                <w:sz w:val="24"/>
                <w:szCs w:val="24"/>
                <w:lang w:bidi="ar"/>
              </w:rPr>
              <w:t>具体的考核办法如下表所示：</w:t>
            </w:r>
          </w:p>
          <w:p w14:paraId="1847D4FA" w14:textId="29510C75" w:rsidR="00977444" w:rsidRPr="00977444" w:rsidRDefault="00977444" w:rsidP="00977444">
            <w:pPr>
              <w:spacing w:beforeLines="50" w:before="156" w:afterLines="50" w:after="156"/>
              <w:ind w:firstLineChars="200" w:firstLine="420"/>
              <w:jc w:val="center"/>
              <w:rPr>
                <w:rFonts w:ascii="宋体" w:eastAsia="宋体" w:hAnsi="宋体"/>
                <w:szCs w:val="21"/>
                <w:lang w:bidi="ar"/>
              </w:rPr>
            </w:pPr>
            <w:r w:rsidRPr="00977444">
              <w:rPr>
                <w:rFonts w:ascii="宋体" w:eastAsia="宋体" w:hAnsi="宋体" w:hint="eastAsia"/>
                <w:szCs w:val="21"/>
                <w:lang w:bidi="ar"/>
              </w:rPr>
              <w:t>表5“审计学”课程案例学习效果综合评价构成表</w:t>
            </w:r>
          </w:p>
          <w:tbl>
            <w:tblPr>
              <w:tblStyle w:val="6-5"/>
              <w:tblW w:w="0" w:type="auto"/>
              <w:tblLook w:val="04A0" w:firstRow="1" w:lastRow="0" w:firstColumn="1" w:lastColumn="0" w:noHBand="0" w:noVBand="1"/>
            </w:tblPr>
            <w:tblGrid>
              <w:gridCol w:w="1725"/>
              <w:gridCol w:w="2309"/>
              <w:gridCol w:w="2018"/>
              <w:gridCol w:w="2018"/>
            </w:tblGrid>
            <w:tr w:rsidR="00977444" w14:paraId="4FA4A9C4" w14:textId="77777777" w:rsidTr="00732E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5" w:type="dxa"/>
                </w:tcPr>
                <w:p w14:paraId="1C4895FF" w14:textId="77777777" w:rsidR="00977444" w:rsidRDefault="00977444" w:rsidP="00977444">
                  <w:pPr>
                    <w:pStyle w:val="a0"/>
                    <w:rPr>
                      <w:lang w:bidi="ar"/>
                    </w:rPr>
                  </w:pPr>
                  <w:bookmarkStart w:id="6" w:name="_Hlk160051463"/>
                  <w:r>
                    <w:rPr>
                      <w:rFonts w:hint="eastAsia"/>
                      <w:lang w:bidi="ar"/>
                    </w:rPr>
                    <w:t>评价性质</w:t>
                  </w:r>
                </w:p>
              </w:tc>
              <w:tc>
                <w:tcPr>
                  <w:tcW w:w="2309" w:type="dxa"/>
                </w:tcPr>
                <w:p w14:paraId="27AF1082" w14:textId="77777777" w:rsidR="00977444" w:rsidRDefault="00977444" w:rsidP="0091724A">
                  <w:pPr>
                    <w:pStyle w:val="a0"/>
                    <w:jc w:val="center"/>
                    <w:cnfStyle w:val="100000000000" w:firstRow="1" w:lastRow="0" w:firstColumn="0" w:lastColumn="0" w:oddVBand="0" w:evenVBand="0" w:oddHBand="0" w:evenHBand="0" w:firstRowFirstColumn="0" w:firstRowLastColumn="0" w:lastRowFirstColumn="0" w:lastRowLastColumn="0"/>
                    <w:rPr>
                      <w:lang w:bidi="ar"/>
                    </w:rPr>
                  </w:pPr>
                  <w:r>
                    <w:rPr>
                      <w:rFonts w:hint="eastAsia"/>
                      <w:lang w:bidi="ar"/>
                    </w:rPr>
                    <w:t>评价构成</w:t>
                  </w:r>
                </w:p>
              </w:tc>
              <w:tc>
                <w:tcPr>
                  <w:tcW w:w="2018" w:type="dxa"/>
                </w:tcPr>
                <w:p w14:paraId="02191FE6" w14:textId="77777777" w:rsidR="00977444" w:rsidRDefault="00977444" w:rsidP="00977444">
                  <w:pPr>
                    <w:pStyle w:val="a0"/>
                    <w:cnfStyle w:val="100000000000" w:firstRow="1" w:lastRow="0" w:firstColumn="0" w:lastColumn="0" w:oddVBand="0" w:evenVBand="0" w:oddHBand="0" w:evenHBand="0" w:firstRowFirstColumn="0" w:firstRowLastColumn="0" w:lastRowFirstColumn="0" w:lastRowLastColumn="0"/>
                    <w:rPr>
                      <w:lang w:bidi="ar"/>
                    </w:rPr>
                  </w:pPr>
                  <w:r>
                    <w:rPr>
                      <w:rFonts w:hint="eastAsia"/>
                      <w:lang w:bidi="ar"/>
                    </w:rPr>
                    <w:t>评价来源</w:t>
                  </w:r>
                </w:p>
              </w:tc>
              <w:tc>
                <w:tcPr>
                  <w:tcW w:w="2018" w:type="dxa"/>
                </w:tcPr>
                <w:p w14:paraId="18E977C6" w14:textId="77777777" w:rsidR="00977444" w:rsidRDefault="00977444" w:rsidP="00977444">
                  <w:pPr>
                    <w:pStyle w:val="a0"/>
                    <w:cnfStyle w:val="100000000000" w:firstRow="1" w:lastRow="0" w:firstColumn="0" w:lastColumn="0" w:oddVBand="0" w:evenVBand="0" w:oddHBand="0" w:evenHBand="0" w:firstRowFirstColumn="0" w:firstRowLastColumn="0" w:lastRowFirstColumn="0" w:lastRowLastColumn="0"/>
                    <w:rPr>
                      <w:lang w:bidi="ar"/>
                    </w:rPr>
                  </w:pPr>
                  <w:r>
                    <w:rPr>
                      <w:rFonts w:hint="eastAsia"/>
                      <w:lang w:bidi="ar"/>
                    </w:rPr>
                    <w:t>成绩权重</w:t>
                  </w:r>
                </w:p>
              </w:tc>
            </w:tr>
            <w:tr w:rsidR="00977444" w14:paraId="40A81A7D" w14:textId="77777777" w:rsidTr="00732E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5" w:type="dxa"/>
                  <w:vMerge w:val="restart"/>
                </w:tcPr>
                <w:p w14:paraId="7B11B5F1" w14:textId="77777777" w:rsidR="00977444" w:rsidRDefault="00977444" w:rsidP="0091724A">
                  <w:pPr>
                    <w:pStyle w:val="a0"/>
                    <w:rPr>
                      <w:b w:val="0"/>
                      <w:bCs w:val="0"/>
                      <w:lang w:bidi="ar"/>
                    </w:rPr>
                  </w:pPr>
                </w:p>
                <w:p w14:paraId="717DD469" w14:textId="77777777" w:rsidR="00977444" w:rsidRDefault="00977444" w:rsidP="0091724A">
                  <w:pPr>
                    <w:pStyle w:val="a0"/>
                    <w:rPr>
                      <w:b w:val="0"/>
                      <w:bCs w:val="0"/>
                      <w:lang w:bidi="ar"/>
                    </w:rPr>
                  </w:pPr>
                </w:p>
                <w:p w14:paraId="034AB5B6" w14:textId="77777777" w:rsidR="00977444" w:rsidRDefault="00977444" w:rsidP="0091724A">
                  <w:pPr>
                    <w:pStyle w:val="a0"/>
                    <w:rPr>
                      <w:lang w:bidi="ar"/>
                    </w:rPr>
                  </w:pPr>
                </w:p>
                <w:p w14:paraId="6429BA71" w14:textId="77777777" w:rsidR="00977444" w:rsidRDefault="00977444" w:rsidP="0091724A">
                  <w:pPr>
                    <w:pStyle w:val="a0"/>
                    <w:rPr>
                      <w:lang w:bidi="ar"/>
                    </w:rPr>
                  </w:pPr>
                  <w:r>
                    <w:rPr>
                      <w:rFonts w:hint="eastAsia"/>
                      <w:lang w:bidi="ar"/>
                    </w:rPr>
                    <w:t>形成性评价</w:t>
                  </w:r>
                </w:p>
              </w:tc>
              <w:tc>
                <w:tcPr>
                  <w:tcW w:w="2309" w:type="dxa"/>
                </w:tcPr>
                <w:p w14:paraId="2FE26B27" w14:textId="77777777" w:rsidR="00977444" w:rsidRDefault="00977444" w:rsidP="00977444">
                  <w:pPr>
                    <w:pStyle w:val="a0"/>
                    <w:ind w:firstLineChars="0" w:firstLine="0"/>
                    <w:cnfStyle w:val="000000100000" w:firstRow="0" w:lastRow="0" w:firstColumn="0" w:lastColumn="0" w:oddVBand="0" w:evenVBand="0" w:oddHBand="1" w:evenHBand="0" w:firstRowFirstColumn="0" w:firstRowLastColumn="0" w:lastRowFirstColumn="0" w:lastRowLastColumn="0"/>
                    <w:rPr>
                      <w:lang w:bidi="ar"/>
                    </w:rPr>
                  </w:pPr>
                  <w:r>
                    <w:rPr>
                      <w:rFonts w:hint="eastAsia"/>
                      <w:lang w:bidi="ar"/>
                    </w:rPr>
                    <w:t>线上学习：学习内容完成率、作业和测试</w:t>
                  </w:r>
                </w:p>
              </w:tc>
              <w:tc>
                <w:tcPr>
                  <w:tcW w:w="2018" w:type="dxa"/>
                </w:tcPr>
                <w:p w14:paraId="1C358971" w14:textId="77777777" w:rsidR="00977444" w:rsidRDefault="00977444" w:rsidP="00977444">
                  <w:pPr>
                    <w:pStyle w:val="a0"/>
                    <w:ind w:firstLineChars="0" w:firstLine="0"/>
                    <w:cnfStyle w:val="000000100000" w:firstRow="0" w:lastRow="0" w:firstColumn="0" w:lastColumn="0" w:oddVBand="0" w:evenVBand="0" w:oddHBand="1" w:evenHBand="0" w:firstRowFirstColumn="0" w:firstRowLastColumn="0" w:lastRowFirstColumn="0" w:lastRowLastColumn="0"/>
                    <w:rPr>
                      <w:lang w:bidi="ar"/>
                    </w:rPr>
                  </w:pPr>
                  <w:r w:rsidRPr="000018E2">
                    <w:rPr>
                      <w:rFonts w:hint="eastAsia"/>
                      <w:lang w:bidi="ar"/>
                    </w:rPr>
                    <w:t>网络教学平台统计数据</w:t>
                  </w:r>
                </w:p>
              </w:tc>
              <w:tc>
                <w:tcPr>
                  <w:tcW w:w="2018" w:type="dxa"/>
                </w:tcPr>
                <w:p w14:paraId="4CE67876" w14:textId="77777777" w:rsidR="00977444" w:rsidRDefault="00977444" w:rsidP="00977444">
                  <w:pPr>
                    <w:pStyle w:val="a0"/>
                    <w:cnfStyle w:val="000000100000" w:firstRow="0" w:lastRow="0" w:firstColumn="0" w:lastColumn="0" w:oddVBand="0" w:evenVBand="0" w:oddHBand="1" w:evenHBand="0" w:firstRowFirstColumn="0" w:firstRowLastColumn="0" w:lastRowFirstColumn="0" w:lastRowLastColumn="0"/>
                    <w:rPr>
                      <w:lang w:bidi="ar"/>
                    </w:rPr>
                  </w:pPr>
                  <w:r>
                    <w:rPr>
                      <w:lang w:bidi="ar"/>
                    </w:rPr>
                    <w:t>15%</w:t>
                  </w:r>
                </w:p>
              </w:tc>
            </w:tr>
            <w:tr w:rsidR="00977444" w14:paraId="67E57756" w14:textId="77777777" w:rsidTr="00732EFA">
              <w:tc>
                <w:tcPr>
                  <w:cnfStyle w:val="001000000000" w:firstRow="0" w:lastRow="0" w:firstColumn="1" w:lastColumn="0" w:oddVBand="0" w:evenVBand="0" w:oddHBand="0" w:evenHBand="0" w:firstRowFirstColumn="0" w:firstRowLastColumn="0" w:lastRowFirstColumn="0" w:lastRowLastColumn="0"/>
                  <w:tcW w:w="1725" w:type="dxa"/>
                  <w:vMerge/>
                </w:tcPr>
                <w:p w14:paraId="0C0CFC2A" w14:textId="77777777" w:rsidR="00977444" w:rsidRDefault="00977444" w:rsidP="0091724A">
                  <w:pPr>
                    <w:pStyle w:val="a0"/>
                    <w:rPr>
                      <w:lang w:bidi="ar"/>
                    </w:rPr>
                  </w:pPr>
                </w:p>
              </w:tc>
              <w:tc>
                <w:tcPr>
                  <w:tcW w:w="2309" w:type="dxa"/>
                </w:tcPr>
                <w:p w14:paraId="6932870F" w14:textId="77777777" w:rsidR="00977444" w:rsidRDefault="00977444" w:rsidP="00977444">
                  <w:pPr>
                    <w:pStyle w:val="a0"/>
                    <w:ind w:firstLineChars="0" w:firstLine="0"/>
                    <w:cnfStyle w:val="000000000000" w:firstRow="0" w:lastRow="0" w:firstColumn="0" w:lastColumn="0" w:oddVBand="0" w:evenVBand="0" w:oddHBand="0" w:evenHBand="0" w:firstRowFirstColumn="0" w:firstRowLastColumn="0" w:lastRowFirstColumn="0" w:lastRowLastColumn="0"/>
                    <w:rPr>
                      <w:lang w:bidi="ar"/>
                    </w:rPr>
                  </w:pPr>
                  <w:r>
                    <w:rPr>
                      <w:rFonts w:hint="eastAsia"/>
                      <w:lang w:bidi="ar"/>
                    </w:rPr>
                    <w:t>课堂表现：出勤、课堂讨论或辩论、提问及回答、随堂练习等</w:t>
                  </w:r>
                </w:p>
              </w:tc>
              <w:tc>
                <w:tcPr>
                  <w:tcW w:w="2018" w:type="dxa"/>
                </w:tcPr>
                <w:p w14:paraId="5274464E" w14:textId="77777777" w:rsidR="00977444" w:rsidRDefault="00977444" w:rsidP="00977444">
                  <w:pPr>
                    <w:pStyle w:val="a0"/>
                    <w:ind w:firstLineChars="0" w:firstLine="0"/>
                    <w:cnfStyle w:val="000000000000" w:firstRow="0" w:lastRow="0" w:firstColumn="0" w:lastColumn="0" w:oddVBand="0" w:evenVBand="0" w:oddHBand="0" w:evenHBand="0" w:firstRowFirstColumn="0" w:firstRowLastColumn="0" w:lastRowFirstColumn="0" w:lastRowLastColumn="0"/>
                    <w:rPr>
                      <w:lang w:bidi="ar"/>
                    </w:rPr>
                  </w:pPr>
                  <w:r w:rsidRPr="000018E2">
                    <w:rPr>
                      <w:rFonts w:hint="eastAsia"/>
                      <w:lang w:bidi="ar"/>
                    </w:rPr>
                    <w:t>网络教学平台统计数据</w:t>
                  </w:r>
                  <w:r>
                    <w:rPr>
                      <w:rFonts w:hint="eastAsia"/>
                      <w:lang w:bidi="ar"/>
                    </w:rPr>
                    <w:t>+</w:t>
                  </w:r>
                  <w:r w:rsidRPr="000018E2">
                    <w:rPr>
                      <w:rFonts w:hint="eastAsia"/>
                      <w:lang w:bidi="ar"/>
                    </w:rPr>
                    <w:t>教师评价</w:t>
                  </w:r>
                  <w:r w:rsidRPr="000018E2">
                    <w:rPr>
                      <w:lang w:bidi="ar"/>
                    </w:rPr>
                    <w:t>+</w:t>
                  </w:r>
                  <w:r w:rsidRPr="000018E2">
                    <w:rPr>
                      <w:lang w:bidi="ar"/>
                    </w:rPr>
                    <w:t>学生互评</w:t>
                  </w:r>
                </w:p>
              </w:tc>
              <w:tc>
                <w:tcPr>
                  <w:tcW w:w="2018" w:type="dxa"/>
                </w:tcPr>
                <w:p w14:paraId="51BA01D7" w14:textId="77777777" w:rsidR="00977444" w:rsidRDefault="00977444" w:rsidP="00977444">
                  <w:pPr>
                    <w:pStyle w:val="a0"/>
                    <w:cnfStyle w:val="000000000000" w:firstRow="0" w:lastRow="0" w:firstColumn="0" w:lastColumn="0" w:oddVBand="0" w:evenVBand="0" w:oddHBand="0" w:evenHBand="0" w:firstRowFirstColumn="0" w:firstRowLastColumn="0" w:lastRowFirstColumn="0" w:lastRowLastColumn="0"/>
                    <w:rPr>
                      <w:lang w:bidi="ar"/>
                    </w:rPr>
                  </w:pPr>
                  <w:r>
                    <w:rPr>
                      <w:lang w:bidi="ar"/>
                    </w:rPr>
                    <w:t>20%</w:t>
                  </w:r>
                </w:p>
              </w:tc>
            </w:tr>
            <w:tr w:rsidR="00977444" w14:paraId="1176A891" w14:textId="77777777" w:rsidTr="00732E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5" w:type="dxa"/>
                  <w:vMerge/>
                </w:tcPr>
                <w:p w14:paraId="691FFD19" w14:textId="77777777" w:rsidR="00977444" w:rsidRDefault="00977444" w:rsidP="0091724A">
                  <w:pPr>
                    <w:pStyle w:val="a0"/>
                    <w:rPr>
                      <w:lang w:bidi="ar"/>
                    </w:rPr>
                  </w:pPr>
                </w:p>
              </w:tc>
              <w:tc>
                <w:tcPr>
                  <w:tcW w:w="2309" w:type="dxa"/>
                </w:tcPr>
                <w:p w14:paraId="0B3DA6A4" w14:textId="77777777" w:rsidR="00977444" w:rsidRDefault="00977444" w:rsidP="00977444">
                  <w:pPr>
                    <w:pStyle w:val="a0"/>
                    <w:cnfStyle w:val="000000100000" w:firstRow="0" w:lastRow="0" w:firstColumn="0" w:lastColumn="0" w:oddVBand="0" w:evenVBand="0" w:oddHBand="1" w:evenHBand="0" w:firstRowFirstColumn="0" w:firstRowLastColumn="0" w:lastRowFirstColumn="0" w:lastRowLastColumn="0"/>
                    <w:rPr>
                      <w:lang w:bidi="ar"/>
                    </w:rPr>
                  </w:pPr>
                  <w:r>
                    <w:rPr>
                      <w:rFonts w:hint="eastAsia"/>
                      <w:lang w:bidi="ar"/>
                    </w:rPr>
                    <w:t>案例总结报告</w:t>
                  </w:r>
                </w:p>
              </w:tc>
              <w:tc>
                <w:tcPr>
                  <w:tcW w:w="2018" w:type="dxa"/>
                </w:tcPr>
                <w:p w14:paraId="572E8D09" w14:textId="77777777" w:rsidR="00977444" w:rsidRDefault="00977444" w:rsidP="00977444">
                  <w:pPr>
                    <w:pStyle w:val="a0"/>
                    <w:cnfStyle w:val="000000100000" w:firstRow="0" w:lastRow="0" w:firstColumn="0" w:lastColumn="0" w:oddVBand="0" w:evenVBand="0" w:oddHBand="1" w:evenHBand="0" w:firstRowFirstColumn="0" w:firstRowLastColumn="0" w:lastRowFirstColumn="0" w:lastRowLastColumn="0"/>
                    <w:rPr>
                      <w:lang w:bidi="ar"/>
                    </w:rPr>
                  </w:pPr>
                  <w:r w:rsidRPr="000018E2">
                    <w:rPr>
                      <w:rFonts w:hint="eastAsia"/>
                      <w:lang w:bidi="ar"/>
                    </w:rPr>
                    <w:t>教师评价</w:t>
                  </w:r>
                </w:p>
              </w:tc>
              <w:tc>
                <w:tcPr>
                  <w:tcW w:w="2018" w:type="dxa"/>
                </w:tcPr>
                <w:p w14:paraId="2FE57999" w14:textId="77777777" w:rsidR="00977444" w:rsidRDefault="00977444" w:rsidP="00977444">
                  <w:pPr>
                    <w:pStyle w:val="a0"/>
                    <w:cnfStyle w:val="000000100000" w:firstRow="0" w:lastRow="0" w:firstColumn="0" w:lastColumn="0" w:oddVBand="0" w:evenVBand="0" w:oddHBand="1" w:evenHBand="0" w:firstRowFirstColumn="0" w:firstRowLastColumn="0" w:lastRowFirstColumn="0" w:lastRowLastColumn="0"/>
                    <w:rPr>
                      <w:lang w:bidi="ar"/>
                    </w:rPr>
                  </w:pPr>
                  <w:r>
                    <w:rPr>
                      <w:lang w:bidi="ar"/>
                    </w:rPr>
                    <w:t>25%</w:t>
                  </w:r>
                </w:p>
              </w:tc>
            </w:tr>
            <w:tr w:rsidR="00977444" w14:paraId="463472C8" w14:textId="77777777" w:rsidTr="00732EFA">
              <w:tc>
                <w:tcPr>
                  <w:cnfStyle w:val="001000000000" w:firstRow="0" w:lastRow="0" w:firstColumn="1" w:lastColumn="0" w:oddVBand="0" w:evenVBand="0" w:oddHBand="0" w:evenHBand="0" w:firstRowFirstColumn="0" w:firstRowLastColumn="0" w:lastRowFirstColumn="0" w:lastRowLastColumn="0"/>
                  <w:tcW w:w="1725" w:type="dxa"/>
                </w:tcPr>
                <w:p w14:paraId="102D8F2E" w14:textId="77777777" w:rsidR="00977444" w:rsidRDefault="00977444" w:rsidP="0091724A">
                  <w:pPr>
                    <w:pStyle w:val="a0"/>
                    <w:rPr>
                      <w:lang w:bidi="ar"/>
                    </w:rPr>
                  </w:pPr>
                  <w:r>
                    <w:rPr>
                      <w:rFonts w:hint="eastAsia"/>
                      <w:lang w:bidi="ar"/>
                    </w:rPr>
                    <w:t>终结性评价</w:t>
                  </w:r>
                </w:p>
              </w:tc>
              <w:tc>
                <w:tcPr>
                  <w:tcW w:w="2309" w:type="dxa"/>
                </w:tcPr>
                <w:p w14:paraId="3EDA9CA5" w14:textId="77777777" w:rsidR="00977444" w:rsidRDefault="00977444" w:rsidP="00977444">
                  <w:pPr>
                    <w:pStyle w:val="a0"/>
                    <w:cnfStyle w:val="000000000000" w:firstRow="0" w:lastRow="0" w:firstColumn="0" w:lastColumn="0" w:oddVBand="0" w:evenVBand="0" w:oddHBand="0" w:evenHBand="0" w:firstRowFirstColumn="0" w:firstRowLastColumn="0" w:lastRowFirstColumn="0" w:lastRowLastColumn="0"/>
                    <w:rPr>
                      <w:lang w:bidi="ar"/>
                    </w:rPr>
                  </w:pPr>
                  <w:r>
                    <w:rPr>
                      <w:rFonts w:hint="eastAsia"/>
                      <w:lang w:bidi="ar"/>
                    </w:rPr>
                    <w:t>期末闭卷考试</w:t>
                  </w:r>
                </w:p>
              </w:tc>
              <w:tc>
                <w:tcPr>
                  <w:tcW w:w="2018" w:type="dxa"/>
                </w:tcPr>
                <w:p w14:paraId="63B843F9" w14:textId="77777777" w:rsidR="00977444" w:rsidRDefault="00977444" w:rsidP="00977444">
                  <w:pPr>
                    <w:pStyle w:val="a0"/>
                    <w:cnfStyle w:val="000000000000" w:firstRow="0" w:lastRow="0" w:firstColumn="0" w:lastColumn="0" w:oddVBand="0" w:evenVBand="0" w:oddHBand="0" w:evenHBand="0" w:firstRowFirstColumn="0" w:firstRowLastColumn="0" w:lastRowFirstColumn="0" w:lastRowLastColumn="0"/>
                    <w:rPr>
                      <w:lang w:bidi="ar"/>
                    </w:rPr>
                  </w:pPr>
                  <w:r w:rsidRPr="000018E2">
                    <w:rPr>
                      <w:rFonts w:hint="eastAsia"/>
                      <w:lang w:bidi="ar"/>
                    </w:rPr>
                    <w:t>教师评价</w:t>
                  </w:r>
                </w:p>
              </w:tc>
              <w:tc>
                <w:tcPr>
                  <w:tcW w:w="2018" w:type="dxa"/>
                </w:tcPr>
                <w:p w14:paraId="2F14A616" w14:textId="77777777" w:rsidR="00977444" w:rsidRDefault="00977444" w:rsidP="00977444">
                  <w:pPr>
                    <w:pStyle w:val="a0"/>
                    <w:cnfStyle w:val="000000000000" w:firstRow="0" w:lastRow="0" w:firstColumn="0" w:lastColumn="0" w:oddVBand="0" w:evenVBand="0" w:oddHBand="0" w:evenHBand="0" w:firstRowFirstColumn="0" w:firstRowLastColumn="0" w:lastRowFirstColumn="0" w:lastRowLastColumn="0"/>
                    <w:rPr>
                      <w:lang w:bidi="ar"/>
                    </w:rPr>
                  </w:pPr>
                  <w:r>
                    <w:rPr>
                      <w:lang w:bidi="ar"/>
                    </w:rPr>
                    <w:t>40%</w:t>
                  </w:r>
                </w:p>
              </w:tc>
            </w:tr>
            <w:bookmarkEnd w:id="6"/>
          </w:tbl>
          <w:p w14:paraId="7A925A4D" w14:textId="77777777" w:rsidR="00977444" w:rsidRDefault="00977444" w:rsidP="00977444">
            <w:pPr>
              <w:pStyle w:val="a0"/>
              <w:ind w:firstLineChars="0" w:firstLine="0"/>
              <w:rPr>
                <w:sz w:val="20"/>
                <w:szCs w:val="20"/>
                <w:lang w:bidi="ar"/>
              </w:rPr>
            </w:pPr>
          </w:p>
          <w:p w14:paraId="072A9838" w14:textId="77777777" w:rsidR="00977444" w:rsidRDefault="00977444" w:rsidP="005A100F">
            <w:pPr>
              <w:pStyle w:val="a0"/>
              <w:ind w:firstLine="400"/>
              <w:rPr>
                <w:sz w:val="20"/>
                <w:szCs w:val="20"/>
                <w:lang w:bidi="ar"/>
              </w:rPr>
            </w:pPr>
          </w:p>
          <w:p w14:paraId="0D9B6075" w14:textId="77777777" w:rsidR="00977444" w:rsidRDefault="00977444" w:rsidP="005A100F">
            <w:pPr>
              <w:pStyle w:val="a0"/>
              <w:ind w:firstLine="400"/>
              <w:rPr>
                <w:sz w:val="20"/>
                <w:szCs w:val="20"/>
                <w:lang w:bidi="ar"/>
              </w:rPr>
            </w:pPr>
          </w:p>
          <w:p w14:paraId="2D2DBA98" w14:textId="77777777" w:rsidR="00152A08" w:rsidRDefault="00152A08" w:rsidP="005A100F">
            <w:pPr>
              <w:pStyle w:val="a0"/>
              <w:ind w:firstLine="400"/>
              <w:rPr>
                <w:sz w:val="20"/>
                <w:szCs w:val="20"/>
                <w:lang w:bidi="ar"/>
              </w:rPr>
            </w:pPr>
          </w:p>
          <w:p w14:paraId="08A0B55C" w14:textId="77777777" w:rsidR="00EC7654" w:rsidRDefault="00EC7654" w:rsidP="005A100F">
            <w:pPr>
              <w:pStyle w:val="a0"/>
              <w:ind w:firstLine="400"/>
              <w:rPr>
                <w:sz w:val="20"/>
                <w:szCs w:val="20"/>
                <w:lang w:bidi="ar"/>
              </w:rPr>
            </w:pPr>
          </w:p>
          <w:p w14:paraId="5ACB9DCB" w14:textId="77777777" w:rsidR="00EC7654" w:rsidRDefault="00EC7654" w:rsidP="005A100F">
            <w:pPr>
              <w:pStyle w:val="a0"/>
              <w:ind w:firstLine="400"/>
              <w:rPr>
                <w:sz w:val="20"/>
                <w:szCs w:val="20"/>
                <w:lang w:bidi="ar"/>
              </w:rPr>
            </w:pPr>
          </w:p>
          <w:p w14:paraId="25F7A122" w14:textId="77777777" w:rsidR="00EC7654" w:rsidRDefault="00EC7654" w:rsidP="005A100F">
            <w:pPr>
              <w:pStyle w:val="a0"/>
              <w:ind w:firstLine="400"/>
              <w:rPr>
                <w:sz w:val="20"/>
                <w:szCs w:val="20"/>
                <w:lang w:bidi="ar"/>
              </w:rPr>
            </w:pPr>
          </w:p>
          <w:p w14:paraId="55CD7627" w14:textId="77777777" w:rsidR="00EC7654" w:rsidRDefault="00EC7654" w:rsidP="005A100F">
            <w:pPr>
              <w:pStyle w:val="a0"/>
              <w:ind w:firstLine="400"/>
              <w:rPr>
                <w:sz w:val="20"/>
                <w:szCs w:val="20"/>
                <w:lang w:bidi="ar"/>
              </w:rPr>
            </w:pPr>
          </w:p>
          <w:p w14:paraId="4F1DF51F" w14:textId="77777777" w:rsidR="00EC7654" w:rsidRDefault="00EC7654" w:rsidP="005A100F">
            <w:pPr>
              <w:pStyle w:val="a0"/>
              <w:ind w:firstLine="400"/>
              <w:rPr>
                <w:sz w:val="20"/>
                <w:szCs w:val="20"/>
                <w:lang w:bidi="ar"/>
              </w:rPr>
            </w:pPr>
          </w:p>
          <w:p w14:paraId="13F95119" w14:textId="77777777" w:rsidR="00EC7654" w:rsidRDefault="00EC7654" w:rsidP="005A100F">
            <w:pPr>
              <w:pStyle w:val="a0"/>
              <w:ind w:firstLine="400"/>
              <w:rPr>
                <w:sz w:val="20"/>
                <w:szCs w:val="20"/>
                <w:lang w:bidi="ar"/>
              </w:rPr>
            </w:pPr>
          </w:p>
          <w:p w14:paraId="11EB27B9" w14:textId="77777777" w:rsidR="00EC7654" w:rsidRDefault="00EC7654" w:rsidP="005A100F">
            <w:pPr>
              <w:pStyle w:val="a0"/>
              <w:ind w:firstLine="400"/>
              <w:rPr>
                <w:sz w:val="20"/>
                <w:szCs w:val="20"/>
                <w:lang w:bidi="ar"/>
              </w:rPr>
            </w:pPr>
          </w:p>
          <w:p w14:paraId="42FF7B92" w14:textId="77777777" w:rsidR="00EC7654" w:rsidRDefault="00EC7654" w:rsidP="005A100F">
            <w:pPr>
              <w:pStyle w:val="a0"/>
              <w:ind w:firstLine="400"/>
              <w:rPr>
                <w:sz w:val="20"/>
                <w:szCs w:val="20"/>
                <w:lang w:bidi="ar"/>
              </w:rPr>
            </w:pPr>
          </w:p>
          <w:p w14:paraId="19284CEF" w14:textId="77777777" w:rsidR="00EC7654" w:rsidRDefault="00EC7654" w:rsidP="005A100F">
            <w:pPr>
              <w:pStyle w:val="a0"/>
              <w:ind w:firstLine="400"/>
              <w:rPr>
                <w:sz w:val="20"/>
                <w:szCs w:val="20"/>
                <w:lang w:bidi="ar"/>
              </w:rPr>
            </w:pPr>
          </w:p>
          <w:p w14:paraId="66042524" w14:textId="77777777" w:rsidR="00EC7654" w:rsidRDefault="00EC7654" w:rsidP="005A100F">
            <w:pPr>
              <w:pStyle w:val="a0"/>
              <w:ind w:firstLine="400"/>
              <w:rPr>
                <w:sz w:val="20"/>
                <w:szCs w:val="20"/>
                <w:lang w:bidi="ar"/>
              </w:rPr>
            </w:pPr>
          </w:p>
          <w:p w14:paraId="6B4B8862" w14:textId="77777777" w:rsidR="00EC7654" w:rsidRDefault="00EC7654" w:rsidP="005A100F">
            <w:pPr>
              <w:pStyle w:val="a0"/>
              <w:ind w:firstLine="400"/>
              <w:rPr>
                <w:sz w:val="20"/>
                <w:szCs w:val="20"/>
                <w:lang w:bidi="ar"/>
              </w:rPr>
            </w:pPr>
          </w:p>
          <w:p w14:paraId="07F5E217" w14:textId="77777777" w:rsidR="00EC7654" w:rsidRDefault="00EC7654" w:rsidP="005A100F">
            <w:pPr>
              <w:pStyle w:val="a0"/>
              <w:ind w:firstLine="400"/>
              <w:rPr>
                <w:sz w:val="20"/>
                <w:szCs w:val="20"/>
                <w:lang w:bidi="ar"/>
              </w:rPr>
            </w:pPr>
          </w:p>
          <w:p w14:paraId="3AA4893C" w14:textId="77777777" w:rsidR="00EC7654" w:rsidRDefault="00EC7654" w:rsidP="005A100F">
            <w:pPr>
              <w:pStyle w:val="a0"/>
              <w:ind w:firstLine="400"/>
              <w:rPr>
                <w:sz w:val="20"/>
                <w:szCs w:val="20"/>
                <w:lang w:bidi="ar"/>
              </w:rPr>
            </w:pPr>
          </w:p>
          <w:p w14:paraId="691F843B" w14:textId="77777777" w:rsidR="00EC7654" w:rsidRDefault="00EC7654" w:rsidP="005A100F">
            <w:pPr>
              <w:pStyle w:val="a0"/>
              <w:ind w:firstLine="400"/>
              <w:rPr>
                <w:rFonts w:hint="eastAsia"/>
                <w:sz w:val="20"/>
                <w:szCs w:val="20"/>
                <w:lang w:bidi="ar"/>
              </w:rPr>
            </w:pPr>
          </w:p>
          <w:p w14:paraId="38C438EE" w14:textId="5FD835A5" w:rsidR="00977444" w:rsidRDefault="00977444" w:rsidP="00152A08">
            <w:pPr>
              <w:pStyle w:val="a0"/>
              <w:ind w:firstLineChars="0" w:firstLine="0"/>
              <w:rPr>
                <w:sz w:val="20"/>
                <w:szCs w:val="20"/>
                <w:lang w:bidi="ar"/>
              </w:rPr>
            </w:pPr>
          </w:p>
        </w:tc>
      </w:tr>
    </w:tbl>
    <w:p w14:paraId="66ACC829" w14:textId="77777777" w:rsidR="00B777A5" w:rsidRDefault="002C5742" w:rsidP="001542F7">
      <w:pPr>
        <w:spacing w:beforeLines="50" w:before="156" w:afterLines="50" w:after="156"/>
        <w:rPr>
          <w:rFonts w:ascii="黑体" w:eastAsia="黑体" w:hAnsi="黑体" w:cs="宋体"/>
          <w:bCs/>
          <w:color w:val="000000"/>
          <w:kern w:val="0"/>
          <w:sz w:val="28"/>
          <w:szCs w:val="28"/>
          <w:lang w:bidi="ar"/>
        </w:rPr>
      </w:pPr>
      <w:r>
        <w:rPr>
          <w:rFonts w:ascii="黑体" w:eastAsia="黑体" w:hAnsi="黑体" w:cs="宋体" w:hint="eastAsia"/>
          <w:bCs/>
          <w:color w:val="000000"/>
          <w:kern w:val="0"/>
          <w:sz w:val="28"/>
          <w:szCs w:val="28"/>
          <w:lang w:bidi="ar"/>
        </w:rPr>
        <w:lastRenderedPageBreak/>
        <w:t>5．编写负责人所在院意见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7"/>
      </w:tblGrid>
      <w:tr w:rsidR="00B777A5" w14:paraId="40E3DB88" w14:textId="77777777">
        <w:trPr>
          <w:trHeight w:val="4627"/>
          <w:jc w:val="center"/>
        </w:trPr>
        <w:tc>
          <w:tcPr>
            <w:tcW w:w="8217" w:type="dxa"/>
          </w:tcPr>
          <w:p w14:paraId="0D87B6C6" w14:textId="77777777" w:rsidR="00B777A5" w:rsidRDefault="00B777A5">
            <w:pPr>
              <w:ind w:firstLine="480"/>
              <w:rPr>
                <w:rFonts w:ascii="宋体" w:hAnsi="宋体"/>
                <w:color w:val="000000"/>
                <w:sz w:val="24"/>
              </w:rPr>
            </w:pPr>
          </w:p>
          <w:p w14:paraId="2A7B704B" w14:textId="77777777" w:rsidR="00B777A5" w:rsidRDefault="00B777A5">
            <w:pPr>
              <w:ind w:firstLine="480"/>
              <w:rPr>
                <w:rFonts w:ascii="宋体" w:hAnsi="宋体"/>
                <w:color w:val="000000"/>
                <w:sz w:val="24"/>
              </w:rPr>
            </w:pPr>
          </w:p>
          <w:p w14:paraId="5C8FC715" w14:textId="77777777" w:rsidR="00B777A5" w:rsidRDefault="00B777A5">
            <w:pPr>
              <w:ind w:firstLine="480"/>
              <w:rPr>
                <w:rFonts w:ascii="宋体" w:hAnsi="宋体"/>
                <w:color w:val="000000"/>
                <w:sz w:val="24"/>
              </w:rPr>
            </w:pPr>
          </w:p>
          <w:p w14:paraId="12D568AB" w14:textId="77777777" w:rsidR="00B777A5" w:rsidRDefault="00B777A5">
            <w:pPr>
              <w:ind w:firstLine="480"/>
              <w:rPr>
                <w:rFonts w:ascii="宋体" w:hAnsi="宋体"/>
                <w:color w:val="000000"/>
                <w:sz w:val="24"/>
              </w:rPr>
            </w:pPr>
          </w:p>
          <w:p w14:paraId="201D1B26" w14:textId="77777777" w:rsidR="00B777A5" w:rsidRDefault="00B777A5">
            <w:pPr>
              <w:ind w:firstLine="480"/>
              <w:rPr>
                <w:rFonts w:ascii="宋体" w:hAnsi="宋体"/>
                <w:color w:val="000000"/>
                <w:sz w:val="24"/>
              </w:rPr>
            </w:pPr>
          </w:p>
          <w:p w14:paraId="17A74F08" w14:textId="77777777" w:rsidR="00B777A5" w:rsidRDefault="00B777A5">
            <w:pPr>
              <w:ind w:firstLine="480"/>
              <w:rPr>
                <w:rFonts w:ascii="宋体" w:hAnsi="宋体"/>
                <w:color w:val="000000"/>
                <w:sz w:val="24"/>
              </w:rPr>
            </w:pPr>
          </w:p>
          <w:p w14:paraId="415B332F" w14:textId="77777777" w:rsidR="00977444" w:rsidRDefault="00977444" w:rsidP="00977444">
            <w:pPr>
              <w:pStyle w:val="a0"/>
            </w:pPr>
          </w:p>
          <w:p w14:paraId="17D15E31" w14:textId="77777777" w:rsidR="00977444" w:rsidRDefault="00977444" w:rsidP="00977444">
            <w:pPr>
              <w:pStyle w:val="a0"/>
            </w:pPr>
          </w:p>
          <w:p w14:paraId="534B9CA5" w14:textId="77777777" w:rsidR="00977444" w:rsidRDefault="00977444" w:rsidP="00977444">
            <w:pPr>
              <w:pStyle w:val="a0"/>
            </w:pPr>
          </w:p>
          <w:p w14:paraId="290FC31D" w14:textId="77777777" w:rsidR="00977444" w:rsidRDefault="00977444" w:rsidP="00977444">
            <w:pPr>
              <w:pStyle w:val="a0"/>
            </w:pPr>
          </w:p>
          <w:p w14:paraId="58407A86" w14:textId="77777777" w:rsidR="00977444" w:rsidRDefault="00977444" w:rsidP="00977444">
            <w:pPr>
              <w:pStyle w:val="a0"/>
            </w:pPr>
          </w:p>
          <w:p w14:paraId="464D86C5" w14:textId="77777777" w:rsidR="00977444" w:rsidRDefault="00977444" w:rsidP="00977444">
            <w:pPr>
              <w:pStyle w:val="a0"/>
            </w:pPr>
          </w:p>
          <w:p w14:paraId="2CA37DBD" w14:textId="77777777" w:rsidR="00977444" w:rsidRDefault="00977444" w:rsidP="00977444">
            <w:pPr>
              <w:pStyle w:val="a0"/>
            </w:pPr>
          </w:p>
          <w:p w14:paraId="16B952E4" w14:textId="77777777" w:rsidR="00977444" w:rsidRDefault="00977444" w:rsidP="00977444">
            <w:pPr>
              <w:pStyle w:val="a0"/>
            </w:pPr>
          </w:p>
          <w:p w14:paraId="4B2C3B52" w14:textId="77777777" w:rsidR="00977444" w:rsidRDefault="00977444" w:rsidP="00977444">
            <w:pPr>
              <w:pStyle w:val="a0"/>
            </w:pPr>
          </w:p>
          <w:p w14:paraId="61F58E52" w14:textId="77777777" w:rsidR="00977444" w:rsidRDefault="00977444" w:rsidP="00977444">
            <w:pPr>
              <w:pStyle w:val="a0"/>
            </w:pPr>
          </w:p>
          <w:p w14:paraId="7E0D5964" w14:textId="77777777" w:rsidR="00B777A5" w:rsidRDefault="00B777A5" w:rsidP="00152A08">
            <w:pPr>
              <w:rPr>
                <w:rFonts w:ascii="宋体" w:hAnsi="宋体"/>
                <w:color w:val="000000"/>
                <w:sz w:val="24"/>
              </w:rPr>
            </w:pPr>
          </w:p>
          <w:p w14:paraId="390586FA" w14:textId="77777777" w:rsidR="00152A08" w:rsidRDefault="00152A08" w:rsidP="00152A08">
            <w:pPr>
              <w:pStyle w:val="a0"/>
            </w:pPr>
          </w:p>
          <w:p w14:paraId="4577E340" w14:textId="77777777" w:rsidR="00152A08" w:rsidRPr="00152A08" w:rsidRDefault="00152A08" w:rsidP="00152A08">
            <w:pPr>
              <w:pStyle w:val="a0"/>
            </w:pPr>
          </w:p>
          <w:p w14:paraId="612B4C35" w14:textId="77777777" w:rsidR="00B777A5" w:rsidRDefault="00B777A5">
            <w:pPr>
              <w:ind w:firstLine="480"/>
              <w:rPr>
                <w:rFonts w:ascii="宋体" w:hAnsi="宋体"/>
                <w:color w:val="000000"/>
                <w:sz w:val="24"/>
              </w:rPr>
            </w:pPr>
          </w:p>
          <w:p w14:paraId="1136F43C" w14:textId="77777777" w:rsidR="0091724A" w:rsidRDefault="0091724A" w:rsidP="0091724A">
            <w:pPr>
              <w:pStyle w:val="a0"/>
            </w:pPr>
          </w:p>
          <w:p w14:paraId="4E56FB48" w14:textId="77777777" w:rsidR="0091724A" w:rsidRDefault="0091724A" w:rsidP="0091724A">
            <w:pPr>
              <w:pStyle w:val="a0"/>
            </w:pPr>
          </w:p>
          <w:p w14:paraId="71D2069C" w14:textId="77777777" w:rsidR="0091724A" w:rsidRDefault="0091724A" w:rsidP="0091724A">
            <w:pPr>
              <w:pStyle w:val="a0"/>
            </w:pPr>
          </w:p>
          <w:p w14:paraId="4683C9A0" w14:textId="77777777" w:rsidR="0091724A" w:rsidRDefault="0091724A" w:rsidP="0091724A">
            <w:pPr>
              <w:pStyle w:val="a0"/>
              <w:ind w:firstLineChars="0" w:firstLine="0"/>
            </w:pPr>
          </w:p>
          <w:p w14:paraId="0FB0E2AC" w14:textId="77777777" w:rsidR="0091724A" w:rsidRDefault="0091724A" w:rsidP="0091724A">
            <w:pPr>
              <w:pStyle w:val="a0"/>
            </w:pPr>
          </w:p>
          <w:p w14:paraId="35477141" w14:textId="77777777" w:rsidR="0091724A" w:rsidRPr="0091724A" w:rsidRDefault="0091724A" w:rsidP="0091724A">
            <w:pPr>
              <w:pStyle w:val="a0"/>
            </w:pPr>
          </w:p>
          <w:p w14:paraId="55178942" w14:textId="01C2616A" w:rsidR="00B777A5" w:rsidRDefault="002C5742">
            <w:pPr>
              <w:tabs>
                <w:tab w:val="left" w:pos="2591"/>
              </w:tabs>
              <w:ind w:firstLine="480"/>
              <w:rPr>
                <w:rFonts w:ascii="宋体" w:eastAsia="宋体" w:hAnsi="宋体"/>
                <w:color w:val="000000"/>
                <w:sz w:val="24"/>
              </w:rPr>
            </w:pPr>
            <w:r>
              <w:rPr>
                <w:rFonts w:ascii="宋体" w:hAnsi="宋体" w:hint="eastAsia"/>
                <w:color w:val="000000"/>
                <w:sz w:val="24"/>
              </w:rPr>
              <w:t xml:space="preserve">                   </w:t>
            </w:r>
            <w:r>
              <w:rPr>
                <w:rFonts w:ascii="宋体" w:eastAsia="宋体" w:hAnsi="宋体" w:hint="eastAsia"/>
                <w:color w:val="000000"/>
                <w:sz w:val="24"/>
              </w:rPr>
              <w:t xml:space="preserve">单位负责人（签字）：           单位（盖章）：                     </w:t>
            </w:r>
          </w:p>
          <w:p w14:paraId="02F99A6C" w14:textId="77777777" w:rsidR="00B777A5" w:rsidRDefault="00B777A5">
            <w:pPr>
              <w:ind w:firstLine="480"/>
              <w:rPr>
                <w:rFonts w:ascii="宋体" w:eastAsia="宋体" w:hAnsi="宋体"/>
                <w:color w:val="000000"/>
                <w:sz w:val="24"/>
              </w:rPr>
            </w:pPr>
          </w:p>
          <w:p w14:paraId="2F55E6E9" w14:textId="77777777" w:rsidR="00B777A5" w:rsidRDefault="002C5742">
            <w:pPr>
              <w:ind w:firstLine="480"/>
              <w:rPr>
                <w:rFonts w:ascii="宋体" w:eastAsia="宋体" w:hAnsi="宋体"/>
                <w:color w:val="000000"/>
                <w:sz w:val="24"/>
              </w:rPr>
            </w:pPr>
            <w:r>
              <w:rPr>
                <w:rFonts w:ascii="宋体" w:eastAsia="宋体" w:hAnsi="宋体" w:hint="eastAsia"/>
                <w:color w:val="000000"/>
                <w:sz w:val="24"/>
              </w:rPr>
              <w:t xml:space="preserve">                                                 年   月   日</w:t>
            </w:r>
          </w:p>
          <w:p w14:paraId="3D6D4349" w14:textId="77777777" w:rsidR="0091724A" w:rsidRDefault="0091724A" w:rsidP="0091724A">
            <w:pPr>
              <w:pStyle w:val="a0"/>
            </w:pPr>
          </w:p>
          <w:p w14:paraId="5CED38BD" w14:textId="77777777" w:rsidR="0091724A" w:rsidRDefault="0091724A" w:rsidP="0091724A">
            <w:pPr>
              <w:pStyle w:val="a0"/>
            </w:pPr>
          </w:p>
          <w:p w14:paraId="793B3161" w14:textId="77777777" w:rsidR="0091724A" w:rsidRDefault="0091724A" w:rsidP="0091724A">
            <w:pPr>
              <w:pStyle w:val="a0"/>
            </w:pPr>
          </w:p>
          <w:p w14:paraId="3225A6FC" w14:textId="77777777" w:rsidR="00152A08" w:rsidRDefault="00152A08" w:rsidP="0091724A">
            <w:pPr>
              <w:pStyle w:val="a0"/>
            </w:pPr>
          </w:p>
          <w:p w14:paraId="03C1F3F6" w14:textId="77777777" w:rsidR="00152A08" w:rsidRDefault="00152A08" w:rsidP="0091724A">
            <w:pPr>
              <w:pStyle w:val="a0"/>
            </w:pPr>
          </w:p>
          <w:p w14:paraId="488AE7A6" w14:textId="77777777" w:rsidR="00152A08" w:rsidRDefault="00152A08" w:rsidP="0091724A">
            <w:pPr>
              <w:pStyle w:val="a0"/>
            </w:pPr>
          </w:p>
          <w:p w14:paraId="77CC88EB" w14:textId="77777777" w:rsidR="0091724A" w:rsidRDefault="0091724A" w:rsidP="0091724A">
            <w:pPr>
              <w:pStyle w:val="a0"/>
            </w:pPr>
          </w:p>
          <w:p w14:paraId="3CA5D4DC" w14:textId="06463933" w:rsidR="0091724A" w:rsidRPr="0091724A" w:rsidRDefault="0091724A" w:rsidP="00152A08">
            <w:pPr>
              <w:pStyle w:val="a0"/>
              <w:ind w:firstLineChars="0" w:firstLine="0"/>
            </w:pPr>
          </w:p>
        </w:tc>
      </w:tr>
    </w:tbl>
    <w:p w14:paraId="0069D890" w14:textId="77777777" w:rsidR="00B777A5" w:rsidRDefault="00B777A5"/>
    <w:sectPr w:rsidR="00B777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4F9C3" w14:textId="77777777" w:rsidR="00552129" w:rsidRDefault="00552129" w:rsidP="00DC3710">
      <w:pPr>
        <w:spacing w:before="120" w:after="120"/>
      </w:pPr>
      <w:r>
        <w:separator/>
      </w:r>
    </w:p>
  </w:endnote>
  <w:endnote w:type="continuationSeparator" w:id="0">
    <w:p w14:paraId="1C8EF500" w14:textId="77777777" w:rsidR="00552129" w:rsidRDefault="00552129" w:rsidP="00DC371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24E3" w14:textId="77777777" w:rsidR="00552129" w:rsidRDefault="00552129" w:rsidP="00DC3710">
      <w:pPr>
        <w:spacing w:before="120" w:after="120"/>
      </w:pPr>
      <w:r>
        <w:separator/>
      </w:r>
    </w:p>
  </w:footnote>
  <w:footnote w:type="continuationSeparator" w:id="0">
    <w:p w14:paraId="13EDCA54" w14:textId="77777777" w:rsidR="00552129" w:rsidRDefault="00552129" w:rsidP="00DC371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3F30"/>
    <w:multiLevelType w:val="hybridMultilevel"/>
    <w:tmpl w:val="4A306550"/>
    <w:lvl w:ilvl="0" w:tplc="53AEB46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678102C"/>
    <w:multiLevelType w:val="hybridMultilevel"/>
    <w:tmpl w:val="D1FA220E"/>
    <w:lvl w:ilvl="0" w:tplc="C03C6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BCD15AB"/>
    <w:multiLevelType w:val="hybridMultilevel"/>
    <w:tmpl w:val="C82003A0"/>
    <w:lvl w:ilvl="0" w:tplc="B6BE432A">
      <w:start w:val="1"/>
      <w:numFmt w:val="none"/>
      <w:lvlText w:val="一、"/>
      <w:lvlJc w:val="left"/>
      <w:pPr>
        <w:ind w:left="1202" w:hanging="720"/>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abstractNum w:abstractNumId="3" w15:restartNumberingAfterBreak="0">
    <w:nsid w:val="4D0AEB7C"/>
    <w:multiLevelType w:val="singleLevel"/>
    <w:tmpl w:val="4D0AEB7C"/>
    <w:lvl w:ilvl="0">
      <w:start w:val="1"/>
      <w:numFmt w:val="decimal"/>
      <w:lvlText w:val="%1."/>
      <w:lvlJc w:val="left"/>
      <w:pPr>
        <w:tabs>
          <w:tab w:val="left" w:pos="312"/>
        </w:tabs>
      </w:pPr>
    </w:lvl>
  </w:abstractNum>
  <w:abstractNum w:abstractNumId="4" w15:restartNumberingAfterBreak="0">
    <w:nsid w:val="4E794F14"/>
    <w:multiLevelType w:val="hybridMultilevel"/>
    <w:tmpl w:val="FE6045B0"/>
    <w:lvl w:ilvl="0" w:tplc="3BD47D72">
      <w:start w:val="1"/>
      <w:numFmt w:val="japaneseCounting"/>
      <w:lvlText w:val="（%1）"/>
      <w:lvlJc w:val="left"/>
      <w:pPr>
        <w:ind w:left="1225" w:hanging="743"/>
      </w:pPr>
      <w:rPr>
        <w:rFonts w:hint="default"/>
      </w:rPr>
    </w:lvl>
    <w:lvl w:ilvl="1" w:tplc="04090019" w:tentative="1">
      <w:start w:val="1"/>
      <w:numFmt w:val="lowerLetter"/>
      <w:lvlText w:val="%2)"/>
      <w:lvlJc w:val="left"/>
      <w:pPr>
        <w:ind w:left="1362" w:hanging="440"/>
      </w:pPr>
    </w:lvl>
    <w:lvl w:ilvl="2" w:tplc="0409001B" w:tentative="1">
      <w:start w:val="1"/>
      <w:numFmt w:val="lowerRoman"/>
      <w:lvlText w:val="%3."/>
      <w:lvlJc w:val="right"/>
      <w:pPr>
        <w:ind w:left="1802" w:hanging="440"/>
      </w:pPr>
    </w:lvl>
    <w:lvl w:ilvl="3" w:tplc="0409000F" w:tentative="1">
      <w:start w:val="1"/>
      <w:numFmt w:val="decimal"/>
      <w:lvlText w:val="%4."/>
      <w:lvlJc w:val="left"/>
      <w:pPr>
        <w:ind w:left="2242" w:hanging="440"/>
      </w:pPr>
    </w:lvl>
    <w:lvl w:ilvl="4" w:tplc="04090019" w:tentative="1">
      <w:start w:val="1"/>
      <w:numFmt w:val="lowerLetter"/>
      <w:lvlText w:val="%5)"/>
      <w:lvlJc w:val="left"/>
      <w:pPr>
        <w:ind w:left="2682" w:hanging="440"/>
      </w:pPr>
    </w:lvl>
    <w:lvl w:ilvl="5" w:tplc="0409001B" w:tentative="1">
      <w:start w:val="1"/>
      <w:numFmt w:val="lowerRoman"/>
      <w:lvlText w:val="%6."/>
      <w:lvlJc w:val="right"/>
      <w:pPr>
        <w:ind w:left="3122" w:hanging="440"/>
      </w:pPr>
    </w:lvl>
    <w:lvl w:ilvl="6" w:tplc="0409000F" w:tentative="1">
      <w:start w:val="1"/>
      <w:numFmt w:val="decimal"/>
      <w:lvlText w:val="%7."/>
      <w:lvlJc w:val="left"/>
      <w:pPr>
        <w:ind w:left="3562" w:hanging="440"/>
      </w:pPr>
    </w:lvl>
    <w:lvl w:ilvl="7" w:tplc="04090019" w:tentative="1">
      <w:start w:val="1"/>
      <w:numFmt w:val="lowerLetter"/>
      <w:lvlText w:val="%8)"/>
      <w:lvlJc w:val="left"/>
      <w:pPr>
        <w:ind w:left="4002" w:hanging="440"/>
      </w:pPr>
    </w:lvl>
    <w:lvl w:ilvl="8" w:tplc="0409001B" w:tentative="1">
      <w:start w:val="1"/>
      <w:numFmt w:val="lowerRoman"/>
      <w:lvlText w:val="%9."/>
      <w:lvlJc w:val="right"/>
      <w:pPr>
        <w:ind w:left="4442" w:hanging="440"/>
      </w:pPr>
    </w:lvl>
  </w:abstractNum>
  <w:abstractNum w:abstractNumId="5" w15:restartNumberingAfterBreak="0">
    <w:nsid w:val="58A5880F"/>
    <w:multiLevelType w:val="singleLevel"/>
    <w:tmpl w:val="58A5880F"/>
    <w:lvl w:ilvl="0">
      <w:start w:val="2"/>
      <w:numFmt w:val="decimal"/>
      <w:lvlText w:val="%1."/>
      <w:lvlJc w:val="left"/>
      <w:pPr>
        <w:tabs>
          <w:tab w:val="left" w:pos="312"/>
        </w:tabs>
      </w:pPr>
    </w:lvl>
  </w:abstractNum>
  <w:abstractNum w:abstractNumId="6" w15:restartNumberingAfterBreak="0">
    <w:nsid w:val="5DF725C7"/>
    <w:multiLevelType w:val="hybridMultilevel"/>
    <w:tmpl w:val="EB1C2D26"/>
    <w:lvl w:ilvl="0" w:tplc="186E7FB6">
      <w:start w:val="1"/>
      <w:numFmt w:val="decimal"/>
      <w:lvlText w:val="%1."/>
      <w:lvlJc w:val="left"/>
      <w:pPr>
        <w:ind w:left="780" w:hanging="360"/>
      </w:pPr>
      <w:rPr>
        <w:rFonts w:hint="default"/>
      </w:rPr>
    </w:lvl>
    <w:lvl w:ilvl="1" w:tplc="97F878A4">
      <w:start w:val="1"/>
      <w:numFmt w:val="decimalEnclosedCircle"/>
      <w:lvlText w:val="%2"/>
      <w:lvlJc w:val="left"/>
      <w:pPr>
        <w:ind w:left="1220" w:hanging="360"/>
      </w:pPr>
      <w:rPr>
        <w:rFonts w:hint="default"/>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1239705619">
    <w:abstractNumId w:val="3"/>
  </w:num>
  <w:num w:numId="2" w16cid:durableId="1844780425">
    <w:abstractNumId w:val="5"/>
  </w:num>
  <w:num w:numId="3" w16cid:durableId="1439570393">
    <w:abstractNumId w:val="2"/>
  </w:num>
  <w:num w:numId="4" w16cid:durableId="1169978236">
    <w:abstractNumId w:val="4"/>
  </w:num>
  <w:num w:numId="5" w16cid:durableId="2080977897">
    <w:abstractNumId w:val="0"/>
  </w:num>
  <w:num w:numId="6" w16cid:durableId="1648388973">
    <w:abstractNumId w:val="6"/>
  </w:num>
  <w:num w:numId="7" w16cid:durableId="1120756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dlMzI4NTdlMDlkMWY3NjdhNmJmZmI0NTgwYzg0YzIifQ=="/>
  </w:docVars>
  <w:rsids>
    <w:rsidRoot w:val="00750B6B"/>
    <w:rsid w:val="00005FD6"/>
    <w:rsid w:val="00036937"/>
    <w:rsid w:val="0005778B"/>
    <w:rsid w:val="00070923"/>
    <w:rsid w:val="00091B19"/>
    <w:rsid w:val="000B3B78"/>
    <w:rsid w:val="000B699F"/>
    <w:rsid w:val="000C102C"/>
    <w:rsid w:val="000C3FA1"/>
    <w:rsid w:val="000D2290"/>
    <w:rsid w:val="000D2D5C"/>
    <w:rsid w:val="000D311C"/>
    <w:rsid w:val="001006AF"/>
    <w:rsid w:val="00103D44"/>
    <w:rsid w:val="00104B51"/>
    <w:rsid w:val="00105EF1"/>
    <w:rsid w:val="00113E35"/>
    <w:rsid w:val="0013244E"/>
    <w:rsid w:val="0013668B"/>
    <w:rsid w:val="00152A08"/>
    <w:rsid w:val="001542F7"/>
    <w:rsid w:val="00162930"/>
    <w:rsid w:val="0017275F"/>
    <w:rsid w:val="00173158"/>
    <w:rsid w:val="001A2F98"/>
    <w:rsid w:val="001D2E80"/>
    <w:rsid w:val="001E1454"/>
    <w:rsid w:val="001E2E12"/>
    <w:rsid w:val="001E5019"/>
    <w:rsid w:val="001E5332"/>
    <w:rsid w:val="001E60B1"/>
    <w:rsid w:val="00207FB8"/>
    <w:rsid w:val="002149A6"/>
    <w:rsid w:val="002179A0"/>
    <w:rsid w:val="00230EFC"/>
    <w:rsid w:val="002345AE"/>
    <w:rsid w:val="00255FD3"/>
    <w:rsid w:val="002610B0"/>
    <w:rsid w:val="002643D4"/>
    <w:rsid w:val="002660C5"/>
    <w:rsid w:val="002764B1"/>
    <w:rsid w:val="00281B28"/>
    <w:rsid w:val="0028701B"/>
    <w:rsid w:val="002875D8"/>
    <w:rsid w:val="002905AE"/>
    <w:rsid w:val="002966E9"/>
    <w:rsid w:val="002A1789"/>
    <w:rsid w:val="002C0ECC"/>
    <w:rsid w:val="002C157A"/>
    <w:rsid w:val="002C5742"/>
    <w:rsid w:val="002D2293"/>
    <w:rsid w:val="002E129F"/>
    <w:rsid w:val="003002B6"/>
    <w:rsid w:val="00301BCA"/>
    <w:rsid w:val="00302C8E"/>
    <w:rsid w:val="00314881"/>
    <w:rsid w:val="00340938"/>
    <w:rsid w:val="00340AB7"/>
    <w:rsid w:val="00343D6B"/>
    <w:rsid w:val="00350B30"/>
    <w:rsid w:val="003520CE"/>
    <w:rsid w:val="00355711"/>
    <w:rsid w:val="00360F1E"/>
    <w:rsid w:val="00373872"/>
    <w:rsid w:val="0038748C"/>
    <w:rsid w:val="00392BBF"/>
    <w:rsid w:val="003A1D6B"/>
    <w:rsid w:val="003A4811"/>
    <w:rsid w:val="003A637E"/>
    <w:rsid w:val="003D5F3D"/>
    <w:rsid w:val="003D6CB3"/>
    <w:rsid w:val="003D7F89"/>
    <w:rsid w:val="003E0ED9"/>
    <w:rsid w:val="003F0512"/>
    <w:rsid w:val="003F057B"/>
    <w:rsid w:val="0041508F"/>
    <w:rsid w:val="00416E95"/>
    <w:rsid w:val="00460057"/>
    <w:rsid w:val="0048384F"/>
    <w:rsid w:val="004939E8"/>
    <w:rsid w:val="004A055E"/>
    <w:rsid w:val="004C6DBD"/>
    <w:rsid w:val="004D6113"/>
    <w:rsid w:val="004E2107"/>
    <w:rsid w:val="00506E31"/>
    <w:rsid w:val="005219A1"/>
    <w:rsid w:val="005416E6"/>
    <w:rsid w:val="005439C5"/>
    <w:rsid w:val="005505AE"/>
    <w:rsid w:val="0055189E"/>
    <w:rsid w:val="00552129"/>
    <w:rsid w:val="0055379A"/>
    <w:rsid w:val="005574C7"/>
    <w:rsid w:val="00560DFC"/>
    <w:rsid w:val="00564BEB"/>
    <w:rsid w:val="00565625"/>
    <w:rsid w:val="00565B48"/>
    <w:rsid w:val="00573413"/>
    <w:rsid w:val="005736B3"/>
    <w:rsid w:val="005766AC"/>
    <w:rsid w:val="0058406D"/>
    <w:rsid w:val="005A100F"/>
    <w:rsid w:val="005C4A73"/>
    <w:rsid w:val="005D0BBA"/>
    <w:rsid w:val="005D226C"/>
    <w:rsid w:val="005D57BB"/>
    <w:rsid w:val="005D63A4"/>
    <w:rsid w:val="005E1FC5"/>
    <w:rsid w:val="005E3785"/>
    <w:rsid w:val="005E50E3"/>
    <w:rsid w:val="0060690E"/>
    <w:rsid w:val="006073CC"/>
    <w:rsid w:val="00610CCF"/>
    <w:rsid w:val="00615831"/>
    <w:rsid w:val="006240BC"/>
    <w:rsid w:val="0062645F"/>
    <w:rsid w:val="00634FAC"/>
    <w:rsid w:val="00653DA8"/>
    <w:rsid w:val="00657F1E"/>
    <w:rsid w:val="00665624"/>
    <w:rsid w:val="006668B4"/>
    <w:rsid w:val="00674F21"/>
    <w:rsid w:val="006B4680"/>
    <w:rsid w:val="006C3567"/>
    <w:rsid w:val="006C4A84"/>
    <w:rsid w:val="006D1978"/>
    <w:rsid w:val="006E5258"/>
    <w:rsid w:val="006E581B"/>
    <w:rsid w:val="006F4AF4"/>
    <w:rsid w:val="00704B80"/>
    <w:rsid w:val="00742957"/>
    <w:rsid w:val="00750B6B"/>
    <w:rsid w:val="00753A88"/>
    <w:rsid w:val="007557FA"/>
    <w:rsid w:val="00762064"/>
    <w:rsid w:val="00764328"/>
    <w:rsid w:val="00772E4B"/>
    <w:rsid w:val="007960F2"/>
    <w:rsid w:val="007A619A"/>
    <w:rsid w:val="007C40F2"/>
    <w:rsid w:val="007D47F9"/>
    <w:rsid w:val="007F1D42"/>
    <w:rsid w:val="00807313"/>
    <w:rsid w:val="00811DA4"/>
    <w:rsid w:val="00812605"/>
    <w:rsid w:val="00825F9F"/>
    <w:rsid w:val="008376C0"/>
    <w:rsid w:val="00844547"/>
    <w:rsid w:val="00850137"/>
    <w:rsid w:val="00860AC9"/>
    <w:rsid w:val="00871694"/>
    <w:rsid w:val="00885690"/>
    <w:rsid w:val="00885BEB"/>
    <w:rsid w:val="00891A7E"/>
    <w:rsid w:val="00891BC3"/>
    <w:rsid w:val="008951AC"/>
    <w:rsid w:val="008A39C8"/>
    <w:rsid w:val="008B2042"/>
    <w:rsid w:val="008C2A6E"/>
    <w:rsid w:val="008C6DBF"/>
    <w:rsid w:val="008D038D"/>
    <w:rsid w:val="008E68AA"/>
    <w:rsid w:val="008E6D99"/>
    <w:rsid w:val="008F619C"/>
    <w:rsid w:val="0091724A"/>
    <w:rsid w:val="00920317"/>
    <w:rsid w:val="00922316"/>
    <w:rsid w:val="00931ED6"/>
    <w:rsid w:val="00936924"/>
    <w:rsid w:val="00941CD7"/>
    <w:rsid w:val="009441B1"/>
    <w:rsid w:val="00951BD8"/>
    <w:rsid w:val="00953E98"/>
    <w:rsid w:val="009624B3"/>
    <w:rsid w:val="009677A8"/>
    <w:rsid w:val="009731C5"/>
    <w:rsid w:val="00977444"/>
    <w:rsid w:val="00991300"/>
    <w:rsid w:val="00992613"/>
    <w:rsid w:val="009945A9"/>
    <w:rsid w:val="0099735D"/>
    <w:rsid w:val="009A3C8B"/>
    <w:rsid w:val="009B566F"/>
    <w:rsid w:val="009B59C2"/>
    <w:rsid w:val="009C068F"/>
    <w:rsid w:val="009D4F87"/>
    <w:rsid w:val="00A017E1"/>
    <w:rsid w:val="00A0313D"/>
    <w:rsid w:val="00A079FB"/>
    <w:rsid w:val="00A119D8"/>
    <w:rsid w:val="00A2044A"/>
    <w:rsid w:val="00A20C1E"/>
    <w:rsid w:val="00A26145"/>
    <w:rsid w:val="00A33810"/>
    <w:rsid w:val="00A427BB"/>
    <w:rsid w:val="00A44D53"/>
    <w:rsid w:val="00A571BC"/>
    <w:rsid w:val="00A7700A"/>
    <w:rsid w:val="00A77CF0"/>
    <w:rsid w:val="00A908F2"/>
    <w:rsid w:val="00A91FA7"/>
    <w:rsid w:val="00AA03FA"/>
    <w:rsid w:val="00AA147B"/>
    <w:rsid w:val="00AB58DD"/>
    <w:rsid w:val="00AC4D92"/>
    <w:rsid w:val="00AF2EA1"/>
    <w:rsid w:val="00B01A1C"/>
    <w:rsid w:val="00B14525"/>
    <w:rsid w:val="00B217F6"/>
    <w:rsid w:val="00B256FE"/>
    <w:rsid w:val="00B3197D"/>
    <w:rsid w:val="00B56FE4"/>
    <w:rsid w:val="00B579C0"/>
    <w:rsid w:val="00B616C7"/>
    <w:rsid w:val="00B62BCD"/>
    <w:rsid w:val="00B67834"/>
    <w:rsid w:val="00B777A5"/>
    <w:rsid w:val="00B83400"/>
    <w:rsid w:val="00BF23A5"/>
    <w:rsid w:val="00BF41EF"/>
    <w:rsid w:val="00BF4321"/>
    <w:rsid w:val="00C0025E"/>
    <w:rsid w:val="00C022BF"/>
    <w:rsid w:val="00C0745D"/>
    <w:rsid w:val="00C117B0"/>
    <w:rsid w:val="00C3445B"/>
    <w:rsid w:val="00C345AA"/>
    <w:rsid w:val="00C502FB"/>
    <w:rsid w:val="00C52695"/>
    <w:rsid w:val="00C60BBC"/>
    <w:rsid w:val="00C64A1B"/>
    <w:rsid w:val="00C8352E"/>
    <w:rsid w:val="00C91076"/>
    <w:rsid w:val="00CA5B44"/>
    <w:rsid w:val="00CB5E9B"/>
    <w:rsid w:val="00CB789A"/>
    <w:rsid w:val="00CC0EA0"/>
    <w:rsid w:val="00CD0567"/>
    <w:rsid w:val="00CE27D2"/>
    <w:rsid w:val="00CE49DA"/>
    <w:rsid w:val="00D23887"/>
    <w:rsid w:val="00D30B21"/>
    <w:rsid w:val="00D419CA"/>
    <w:rsid w:val="00D41F21"/>
    <w:rsid w:val="00D47357"/>
    <w:rsid w:val="00D47674"/>
    <w:rsid w:val="00D534E7"/>
    <w:rsid w:val="00D6021A"/>
    <w:rsid w:val="00D631C7"/>
    <w:rsid w:val="00D963A2"/>
    <w:rsid w:val="00DB22CE"/>
    <w:rsid w:val="00DB3B36"/>
    <w:rsid w:val="00DB47D9"/>
    <w:rsid w:val="00DC23F7"/>
    <w:rsid w:val="00DC2504"/>
    <w:rsid w:val="00DC3710"/>
    <w:rsid w:val="00DD29EA"/>
    <w:rsid w:val="00DE232D"/>
    <w:rsid w:val="00DE4AF5"/>
    <w:rsid w:val="00DE62F1"/>
    <w:rsid w:val="00DF22FF"/>
    <w:rsid w:val="00DF3130"/>
    <w:rsid w:val="00DF5641"/>
    <w:rsid w:val="00DF7241"/>
    <w:rsid w:val="00E43C21"/>
    <w:rsid w:val="00E77A67"/>
    <w:rsid w:val="00E81944"/>
    <w:rsid w:val="00E83687"/>
    <w:rsid w:val="00EB085B"/>
    <w:rsid w:val="00EC7654"/>
    <w:rsid w:val="00ED0453"/>
    <w:rsid w:val="00ED23A0"/>
    <w:rsid w:val="00ED7285"/>
    <w:rsid w:val="00EE6493"/>
    <w:rsid w:val="00EF0B27"/>
    <w:rsid w:val="00EF1628"/>
    <w:rsid w:val="00F03124"/>
    <w:rsid w:val="00F04C8F"/>
    <w:rsid w:val="00F0635A"/>
    <w:rsid w:val="00F1397C"/>
    <w:rsid w:val="00F37881"/>
    <w:rsid w:val="00F52480"/>
    <w:rsid w:val="00F56568"/>
    <w:rsid w:val="00F65168"/>
    <w:rsid w:val="00F67444"/>
    <w:rsid w:val="00F72858"/>
    <w:rsid w:val="00F72A6E"/>
    <w:rsid w:val="00F737AB"/>
    <w:rsid w:val="00F80AD3"/>
    <w:rsid w:val="00FA160E"/>
    <w:rsid w:val="00FA5FA0"/>
    <w:rsid w:val="00FB6933"/>
    <w:rsid w:val="00FC65B0"/>
    <w:rsid w:val="00FF40E5"/>
    <w:rsid w:val="00FF79CE"/>
    <w:rsid w:val="1B23471C"/>
    <w:rsid w:val="3C4619D9"/>
    <w:rsid w:val="53C259F6"/>
    <w:rsid w:val="79713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C4BF3"/>
  <w15:docId w15:val="{3EBA56BE-D7EC-461D-8094-CBDCFEC6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autoRedefine/>
    <w:qFormat/>
    <w:rsid w:val="00113E35"/>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unhideWhenUsed/>
    <w:qFormat/>
    <w:pPr>
      <w:ind w:firstLineChars="200" w:firstLine="420"/>
    </w:pPr>
    <w:rPr>
      <w:rFonts w:ascii="Times New Roman" w:hAnsi="Times New Roman"/>
      <w:color w:val="000000"/>
      <w:kern w:val="0"/>
      <w:szCs w:val="21"/>
    </w:r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autoRedefine/>
    <w:uiPriority w:val="34"/>
    <w:qFormat/>
    <w:pPr>
      <w:ind w:firstLineChars="200" w:firstLine="420"/>
    </w:pPr>
  </w:style>
  <w:style w:type="character" w:customStyle="1" w:styleId="a7">
    <w:name w:val="页眉 字符"/>
    <w:basedOn w:val="a1"/>
    <w:link w:val="a6"/>
    <w:autoRedefine/>
    <w:uiPriority w:val="99"/>
    <w:qFormat/>
    <w:rPr>
      <w:sz w:val="18"/>
      <w:szCs w:val="18"/>
    </w:rPr>
  </w:style>
  <w:style w:type="character" w:customStyle="1" w:styleId="a5">
    <w:name w:val="页脚 字符"/>
    <w:basedOn w:val="a1"/>
    <w:link w:val="a4"/>
    <w:autoRedefine/>
    <w:uiPriority w:val="99"/>
    <w:qFormat/>
    <w:rPr>
      <w:sz w:val="18"/>
      <w:szCs w:val="18"/>
    </w:rPr>
  </w:style>
  <w:style w:type="table" w:styleId="2">
    <w:name w:val="Plain Table 2"/>
    <w:basedOn w:val="a2"/>
    <w:uiPriority w:val="42"/>
    <w:rsid w:val="00DC23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
    <w:name w:val="Plain Table 3"/>
    <w:basedOn w:val="a2"/>
    <w:uiPriority w:val="43"/>
    <w:rsid w:val="00DC23F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2"/>
    <w:uiPriority w:val="45"/>
    <w:rsid w:val="00DC23F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Grid Table 6 Colorful Accent 5"/>
    <w:basedOn w:val="a2"/>
    <w:uiPriority w:val="51"/>
    <w:rsid w:val="00B217F6"/>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589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0E9D9-446E-47F6-8544-CA2B216F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13</Pages>
  <Words>1536</Words>
  <Characters>8760</Characters>
  <Application>Microsoft Office Word</Application>
  <DocSecurity>0</DocSecurity>
  <Lines>73</Lines>
  <Paragraphs>20</Paragraphs>
  <ScaleCrop>false</ScaleCrop>
  <Company>Microsoft</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晓茜 朱</cp:lastModifiedBy>
  <cp:revision>3</cp:revision>
  <dcterms:created xsi:type="dcterms:W3CDTF">2024-02-29T12:19:00Z</dcterms:created>
  <dcterms:modified xsi:type="dcterms:W3CDTF">2024-03-01T00:10:00Z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0056B006D33C49B7900BF49B07DC31F0_13</vt:lpwstr>
  </property>
</Properties>
</file>